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42D29">
      <w:pPr>
        <w:jc w:val="center"/>
        <w:rPr>
          <w:b/>
          <w:sz w:val="27"/>
          <w:szCs w:val="27"/>
        </w:rPr>
      </w:pPr>
      <w:r>
        <w:rPr>
          <w:b/>
          <w:sz w:val="27"/>
          <w:szCs w:val="27"/>
        </w:rPr>
        <w:t xml:space="preserve">                                                                                                            </w:t>
      </w:r>
    </w:p>
    <w:p w14:paraId="6BB8F7B7">
      <w:pPr>
        <w:jc w:val="center"/>
        <w:rPr>
          <w:sz w:val="27"/>
          <w:szCs w:val="27"/>
        </w:rPr>
      </w:pPr>
      <w:r>
        <w:rPr>
          <w:sz w:val="27"/>
          <w:szCs w:val="27"/>
        </w:rPr>
        <w:t>РОССИЙСКАЯ ФЕДЕРАЦИЯ</w:t>
      </w:r>
    </w:p>
    <w:p w14:paraId="4FE452E2">
      <w:pPr>
        <w:jc w:val="center"/>
        <w:outlineLvl w:val="0"/>
        <w:rPr>
          <w:sz w:val="27"/>
          <w:szCs w:val="27"/>
        </w:rPr>
      </w:pPr>
      <w:r>
        <w:rPr>
          <w:sz w:val="27"/>
          <w:szCs w:val="27"/>
        </w:rPr>
        <w:t>АДМИНИСТРАЦИЯ РАССВЕТОВСКОГО СЕЛЬСОВЕТА</w:t>
      </w:r>
    </w:p>
    <w:p w14:paraId="0F21575E">
      <w:pPr>
        <w:jc w:val="center"/>
        <w:outlineLvl w:val="0"/>
        <w:rPr>
          <w:sz w:val="27"/>
          <w:szCs w:val="27"/>
        </w:rPr>
      </w:pPr>
    </w:p>
    <w:p w14:paraId="29F8E09B">
      <w:pPr>
        <w:jc w:val="center"/>
        <w:outlineLvl w:val="0"/>
        <w:rPr>
          <w:sz w:val="27"/>
          <w:szCs w:val="27"/>
        </w:rPr>
      </w:pPr>
      <w:r>
        <w:rPr>
          <w:sz w:val="27"/>
          <w:szCs w:val="27"/>
        </w:rPr>
        <w:t>П О С Т А Н О В Л Е Н И Е</w:t>
      </w:r>
    </w:p>
    <w:p w14:paraId="394EC1B0">
      <w:pPr>
        <w:jc w:val="both"/>
        <w:outlineLvl w:val="0"/>
        <w:rPr>
          <w:sz w:val="27"/>
          <w:szCs w:val="27"/>
        </w:rPr>
      </w:pPr>
    </w:p>
    <w:p w14:paraId="3C0F2896">
      <w:pPr>
        <w:jc w:val="center"/>
        <w:rPr>
          <w:sz w:val="27"/>
          <w:szCs w:val="27"/>
        </w:rPr>
      </w:pPr>
    </w:p>
    <w:p w14:paraId="11BB2AD6">
      <w:pPr>
        <w:jc w:val="center"/>
        <w:rPr>
          <w:sz w:val="27"/>
          <w:szCs w:val="27"/>
        </w:rPr>
      </w:pPr>
    </w:p>
    <w:p w14:paraId="558C5F16">
      <w:pPr>
        <w:jc w:val="both"/>
        <w:rPr>
          <w:rFonts w:hint="default"/>
          <w:sz w:val="27"/>
          <w:szCs w:val="27"/>
          <w:lang w:val="ru-RU"/>
        </w:rPr>
      </w:pPr>
      <w:r>
        <w:rPr>
          <w:rFonts w:hint="default"/>
          <w:sz w:val="27"/>
          <w:szCs w:val="27"/>
          <w:lang w:val="ru-RU"/>
        </w:rPr>
        <w:t>15.11.2024</w:t>
      </w:r>
      <w:r>
        <w:rPr>
          <w:sz w:val="27"/>
          <w:szCs w:val="27"/>
        </w:rPr>
        <w:t xml:space="preserve">г                                     п. Рассвет                                                         № </w:t>
      </w:r>
      <w:r>
        <w:rPr>
          <w:rFonts w:hint="default"/>
          <w:sz w:val="27"/>
          <w:szCs w:val="27"/>
          <w:lang w:val="ru-RU"/>
        </w:rPr>
        <w:t>54</w:t>
      </w:r>
    </w:p>
    <w:p w14:paraId="3910FC36">
      <w:pPr>
        <w:jc w:val="both"/>
        <w:rPr>
          <w:sz w:val="27"/>
          <w:szCs w:val="27"/>
        </w:rPr>
      </w:pPr>
    </w:p>
    <w:p w14:paraId="012EED1C">
      <w:pPr>
        <w:jc w:val="both"/>
        <w:rPr>
          <w:sz w:val="27"/>
          <w:szCs w:val="27"/>
        </w:rPr>
      </w:pPr>
    </w:p>
    <w:p w14:paraId="262B9685">
      <w:pPr>
        <w:jc w:val="both"/>
        <w:rPr>
          <w:sz w:val="27"/>
          <w:szCs w:val="27"/>
        </w:rPr>
      </w:pPr>
      <w:r>
        <w:rPr>
          <w:sz w:val="27"/>
          <w:szCs w:val="27"/>
        </w:rPr>
        <w:t>О внесении изменений в постановление администрации Рассветовского сельсовета от 18.06.2021 № 32 «Об утверждении муниципальной программы «Профилактика правонарушений на территории Рассветовского сельсовета » на 202</w:t>
      </w:r>
      <w:r>
        <w:rPr>
          <w:rFonts w:hint="default"/>
          <w:sz w:val="27"/>
          <w:szCs w:val="27"/>
          <w:lang w:val="ru-RU"/>
        </w:rPr>
        <w:t>5</w:t>
      </w:r>
      <w:r>
        <w:rPr>
          <w:sz w:val="27"/>
          <w:szCs w:val="27"/>
        </w:rPr>
        <w:t xml:space="preserve"> – 202</w:t>
      </w:r>
      <w:r>
        <w:rPr>
          <w:rFonts w:hint="default"/>
          <w:sz w:val="27"/>
          <w:szCs w:val="27"/>
          <w:lang w:val="ru-RU"/>
        </w:rPr>
        <w:t>7</w:t>
      </w:r>
      <w:r>
        <w:rPr>
          <w:sz w:val="27"/>
          <w:szCs w:val="27"/>
        </w:rPr>
        <w:t xml:space="preserve"> годы</w:t>
      </w:r>
    </w:p>
    <w:p w14:paraId="6BB8406D">
      <w:pPr>
        <w:jc w:val="both"/>
        <w:rPr>
          <w:sz w:val="27"/>
          <w:szCs w:val="27"/>
        </w:rPr>
      </w:pPr>
    </w:p>
    <w:p w14:paraId="36B334B1">
      <w:pPr>
        <w:jc w:val="both"/>
        <w:rPr>
          <w:sz w:val="28"/>
          <w:szCs w:val="28"/>
        </w:rPr>
      </w:pPr>
    </w:p>
    <w:p w14:paraId="00219550">
      <w:pPr>
        <w:ind w:firstLine="708"/>
        <w:jc w:val="both"/>
        <w:rPr>
          <w:sz w:val="28"/>
          <w:szCs w:val="28"/>
        </w:rPr>
      </w:pPr>
      <w:r>
        <w:rPr>
          <w:sz w:val="28"/>
          <w:szCs w:val="28"/>
        </w:rPr>
        <w:t xml:space="preserve">В соответствии со статьей 179 Бюджетного кодекса Российской Федерации, постановлением администрации Рассветовского сельсовета от 28.08.2013г № 36 «Об утверждении Порядка принятия решений о разработке муниципальных программ Рассветовского сельсовета, их формировании и реализации», руководствуясь Уставом Рассветовского сельсовета, ПОСТАНОВЛЯЮ: </w:t>
      </w:r>
    </w:p>
    <w:p w14:paraId="3F5F18C2">
      <w:pPr>
        <w:ind w:firstLine="900"/>
        <w:jc w:val="both"/>
        <w:rPr>
          <w:color w:val="000000"/>
          <w:sz w:val="28"/>
          <w:szCs w:val="28"/>
        </w:rPr>
      </w:pPr>
      <w:r>
        <w:rPr>
          <w:color w:val="000000"/>
          <w:sz w:val="28"/>
          <w:szCs w:val="28"/>
        </w:rPr>
        <w:t>1.</w:t>
      </w:r>
      <w:r>
        <w:t xml:space="preserve"> </w:t>
      </w:r>
      <w:r>
        <w:rPr>
          <w:color w:val="000000"/>
          <w:sz w:val="28"/>
          <w:szCs w:val="28"/>
        </w:rPr>
        <w:t>Внести в постановление администрации Рассветовского сельсовета от 18.06.2021 № 32 «Об утверждении муниципальной программы «Профилактика правонарушений на территории Рассветовского сельсовета на 2021-2026 годы» следующие изменения:</w:t>
      </w:r>
    </w:p>
    <w:p w14:paraId="498B7A82">
      <w:pPr>
        <w:jc w:val="both"/>
        <w:rPr>
          <w:color w:val="000000"/>
          <w:sz w:val="28"/>
          <w:szCs w:val="28"/>
        </w:rPr>
      </w:pPr>
      <w:r>
        <w:rPr>
          <w:color w:val="000000"/>
          <w:sz w:val="28"/>
          <w:szCs w:val="28"/>
        </w:rPr>
        <w:t xml:space="preserve">             - приложение к постановлению от 18.06.2021 № 32 «Об утверждении муниципальной программы «Профилактика правонарушений на территории Рассветовского сельсовета на 202</w:t>
      </w:r>
      <w:r>
        <w:rPr>
          <w:rFonts w:hint="default"/>
          <w:color w:val="000000"/>
          <w:sz w:val="28"/>
          <w:szCs w:val="28"/>
          <w:lang w:val="ru-RU"/>
        </w:rPr>
        <w:t>5</w:t>
      </w:r>
      <w:r>
        <w:rPr>
          <w:color w:val="000000"/>
          <w:sz w:val="28"/>
          <w:szCs w:val="28"/>
        </w:rPr>
        <w:t>-202</w:t>
      </w:r>
      <w:r>
        <w:rPr>
          <w:rFonts w:hint="default"/>
          <w:color w:val="000000"/>
          <w:sz w:val="28"/>
          <w:szCs w:val="28"/>
          <w:lang w:val="ru-RU"/>
        </w:rPr>
        <w:t>7</w:t>
      </w:r>
      <w:r>
        <w:rPr>
          <w:color w:val="000000"/>
          <w:sz w:val="28"/>
          <w:szCs w:val="28"/>
        </w:rPr>
        <w:t xml:space="preserve"> годы» изложить в новой редакции согласно приложению к настоящему постановлению.</w:t>
      </w:r>
    </w:p>
    <w:p w14:paraId="614B4284">
      <w:pPr>
        <w:ind w:firstLine="900"/>
        <w:jc w:val="both"/>
        <w:rPr>
          <w:color w:val="000000"/>
          <w:sz w:val="28"/>
          <w:szCs w:val="28"/>
        </w:rPr>
      </w:pPr>
      <w:r>
        <w:rPr>
          <w:color w:val="000000"/>
          <w:sz w:val="28"/>
          <w:szCs w:val="28"/>
        </w:rPr>
        <w:t>2. Контроль за исполнением постановления оставляю за собой.</w:t>
      </w:r>
    </w:p>
    <w:p w14:paraId="153DB312">
      <w:pPr>
        <w:rPr>
          <w:rFonts w:hint="default"/>
          <w:color w:val="000000"/>
          <w:sz w:val="28"/>
          <w:szCs w:val="28"/>
          <w:lang w:val="ru-RU"/>
        </w:rPr>
      </w:pPr>
      <w:r>
        <w:rPr>
          <w:color w:val="000000"/>
          <w:sz w:val="28"/>
          <w:szCs w:val="28"/>
        </w:rPr>
        <w:t xml:space="preserve">3. Настоящее постановление вступает в силу </w:t>
      </w:r>
      <w:r>
        <w:rPr>
          <w:rFonts w:hint="default"/>
          <w:color w:val="000000"/>
          <w:sz w:val="28"/>
          <w:szCs w:val="28"/>
          <w:lang w:val="ru-RU"/>
        </w:rPr>
        <w:t xml:space="preserve"> с 01.01.2025г.</w:t>
      </w:r>
      <w:bookmarkStart w:id="0" w:name="_GoBack"/>
      <w:bookmarkEnd w:id="0"/>
    </w:p>
    <w:p w14:paraId="3EC78893">
      <w:pPr>
        <w:rPr>
          <w:rFonts w:hint="default"/>
          <w:color w:val="000000"/>
          <w:sz w:val="28"/>
          <w:szCs w:val="28"/>
          <w:lang w:val="ru-RU"/>
        </w:rPr>
      </w:pPr>
      <w:r>
        <w:rPr>
          <w:rFonts w:hint="default"/>
          <w:color w:val="000000"/>
          <w:sz w:val="28"/>
          <w:szCs w:val="28"/>
          <w:lang w:val="ru-RU"/>
        </w:rPr>
        <w:t xml:space="preserve">4.Подлежит </w:t>
      </w:r>
      <w:r>
        <w:rPr>
          <w:color w:val="000000"/>
          <w:sz w:val="28"/>
          <w:szCs w:val="28"/>
        </w:rPr>
        <w:t xml:space="preserve"> опубликовани</w:t>
      </w:r>
      <w:r>
        <w:rPr>
          <w:color w:val="000000"/>
          <w:sz w:val="28"/>
          <w:szCs w:val="28"/>
          <w:lang w:val="ru-RU"/>
        </w:rPr>
        <w:t>ю</w:t>
      </w:r>
      <w:r>
        <w:rPr>
          <w:color w:val="000000"/>
          <w:sz w:val="28"/>
          <w:szCs w:val="28"/>
        </w:rPr>
        <w:t xml:space="preserve"> в общественно-политической газете «Новый путь» и  размещению на официальном сайте</w:t>
      </w:r>
      <w:r>
        <w:rPr>
          <w:rFonts w:hint="default"/>
          <w:color w:val="000000"/>
          <w:sz w:val="28"/>
          <w:szCs w:val="28"/>
          <w:lang w:val="ru-RU"/>
        </w:rPr>
        <w:t xml:space="preserve"> Рассветовского сельсовета.</w:t>
      </w:r>
    </w:p>
    <w:p w14:paraId="482FCCC7">
      <w:pPr>
        <w:rPr>
          <w:rFonts w:hint="default" w:ascii="Times New Roman" w:hAnsi="Times New Roman" w:eastAsia="Montserrat" w:cs="Times New Roman"/>
          <w:b/>
          <w:bCs/>
          <w:i w:val="0"/>
          <w:iCs w:val="0"/>
          <w:caps w:val="0"/>
          <w:color w:val="273350"/>
          <w:spacing w:val="0"/>
          <w:sz w:val="24"/>
          <w:szCs w:val="24"/>
          <w:shd w:val="clear" w:fill="FFFFFF"/>
          <w:lang w:val="ru-RU"/>
        </w:rPr>
      </w:pPr>
      <w:r>
        <w:rPr>
          <w:color w:val="000000"/>
          <w:sz w:val="28"/>
          <w:szCs w:val="28"/>
        </w:rPr>
        <w:t xml:space="preserve"> </w:t>
      </w:r>
      <w:r>
        <w:rPr>
          <w:rFonts w:hint="default" w:ascii="Times New Roman" w:hAnsi="Times New Roman" w:eastAsia="Montserrat" w:cs="Times New Roman"/>
          <w:b/>
          <w:bCs/>
          <w:i w:val="0"/>
          <w:iCs w:val="0"/>
          <w:caps w:val="0"/>
          <w:color w:val="273350"/>
          <w:spacing w:val="0"/>
          <w:sz w:val="24"/>
          <w:szCs w:val="24"/>
          <w:shd w:val="clear" w:fill="FFFFFF"/>
          <w:lang w:val="ru-RU"/>
        </w:rPr>
        <w:fldChar w:fldCharType="begin"/>
      </w:r>
      <w:r>
        <w:rPr>
          <w:rFonts w:hint="default" w:ascii="Times New Roman" w:hAnsi="Times New Roman" w:eastAsia="Montserrat" w:cs="Times New Roman"/>
          <w:b/>
          <w:bCs/>
          <w:i w:val="0"/>
          <w:iCs w:val="0"/>
          <w:caps w:val="0"/>
          <w:color w:val="273350"/>
          <w:spacing w:val="0"/>
          <w:sz w:val="24"/>
          <w:szCs w:val="24"/>
          <w:shd w:val="clear" w:fill="FFFFFF"/>
          <w:lang w:val="ru-RU"/>
        </w:rPr>
        <w:instrText xml:space="preserve"> HYPERLINK "https://rassvetovskij-r04.gosweb.gosuslugi.ru/" </w:instrText>
      </w:r>
      <w:r>
        <w:rPr>
          <w:rFonts w:hint="default" w:ascii="Times New Roman" w:hAnsi="Times New Roman" w:eastAsia="Montserrat" w:cs="Times New Roman"/>
          <w:b/>
          <w:bCs/>
          <w:i w:val="0"/>
          <w:iCs w:val="0"/>
          <w:caps w:val="0"/>
          <w:color w:val="273350"/>
          <w:spacing w:val="0"/>
          <w:sz w:val="24"/>
          <w:szCs w:val="24"/>
          <w:shd w:val="clear" w:fill="FFFFFF"/>
          <w:lang w:val="ru-RU"/>
        </w:rPr>
        <w:fldChar w:fldCharType="separate"/>
      </w:r>
      <w:r>
        <w:rPr>
          <w:rStyle w:val="4"/>
          <w:rFonts w:hint="default" w:ascii="Times New Roman" w:hAnsi="Times New Roman" w:eastAsia="Montserrat" w:cs="Times New Roman"/>
          <w:b/>
          <w:bCs/>
          <w:i w:val="0"/>
          <w:iCs w:val="0"/>
          <w:caps w:val="0"/>
          <w:spacing w:val="0"/>
          <w:sz w:val="24"/>
          <w:szCs w:val="24"/>
          <w:shd w:val="clear" w:fill="FFFFFF"/>
          <w:lang w:val="ru-RU"/>
        </w:rPr>
        <w:t>https://rassvetovskij-r04.gosweb.gosuslugi.ru/</w:t>
      </w:r>
      <w:r>
        <w:rPr>
          <w:rFonts w:hint="default" w:ascii="Times New Roman" w:hAnsi="Times New Roman" w:eastAsia="Montserrat" w:cs="Times New Roman"/>
          <w:b/>
          <w:bCs/>
          <w:i w:val="0"/>
          <w:iCs w:val="0"/>
          <w:caps w:val="0"/>
          <w:color w:val="273350"/>
          <w:spacing w:val="0"/>
          <w:sz w:val="24"/>
          <w:szCs w:val="24"/>
          <w:shd w:val="clear" w:fill="FFFFFF"/>
          <w:lang w:val="ru-RU"/>
        </w:rPr>
        <w:fldChar w:fldCharType="end"/>
      </w:r>
    </w:p>
    <w:p w14:paraId="1E3FF632">
      <w:pPr>
        <w:rPr>
          <w:rFonts w:hint="default" w:ascii="Times New Roman" w:hAnsi="Times New Roman" w:eastAsia="Montserrat"/>
          <w:b/>
          <w:bCs/>
          <w:i w:val="0"/>
          <w:iCs w:val="0"/>
          <w:caps w:val="0"/>
          <w:color w:val="273350"/>
          <w:spacing w:val="0"/>
          <w:sz w:val="24"/>
          <w:szCs w:val="24"/>
          <w:shd w:val="clear" w:fill="FFFFFF"/>
          <w:lang w:val="ru-RU"/>
        </w:rPr>
      </w:pPr>
    </w:p>
    <w:p w14:paraId="75CD45E7">
      <w:pPr>
        <w:ind w:firstLine="900"/>
        <w:jc w:val="both"/>
        <w:rPr>
          <w:sz w:val="28"/>
          <w:szCs w:val="28"/>
        </w:rPr>
      </w:pPr>
    </w:p>
    <w:p w14:paraId="3BB9C47E">
      <w:pPr>
        <w:ind w:firstLine="900"/>
        <w:jc w:val="both"/>
        <w:rPr>
          <w:sz w:val="28"/>
          <w:szCs w:val="28"/>
        </w:rPr>
      </w:pPr>
    </w:p>
    <w:p w14:paraId="1CEB5DF2">
      <w:pPr>
        <w:jc w:val="both"/>
        <w:rPr>
          <w:sz w:val="28"/>
          <w:szCs w:val="28"/>
        </w:rPr>
      </w:pPr>
    </w:p>
    <w:p w14:paraId="19A4E369">
      <w:pPr>
        <w:rPr>
          <w:rFonts w:hint="default"/>
          <w:sz w:val="28"/>
          <w:szCs w:val="28"/>
          <w:lang w:val="ru-RU"/>
        </w:rPr>
      </w:pPr>
      <w:r>
        <w:rPr>
          <w:sz w:val="28"/>
          <w:szCs w:val="28"/>
        </w:rPr>
        <w:t xml:space="preserve">Глава Рассветовского сельсовета                                          </w:t>
      </w:r>
      <w:r>
        <w:rPr>
          <w:sz w:val="28"/>
          <w:szCs w:val="28"/>
          <w:lang w:val="ru-RU"/>
        </w:rPr>
        <w:t>А</w:t>
      </w:r>
      <w:r>
        <w:rPr>
          <w:rFonts w:hint="default"/>
          <w:sz w:val="28"/>
          <w:szCs w:val="28"/>
          <w:lang w:val="ru-RU"/>
        </w:rPr>
        <w:t xml:space="preserve">.Р.Диняев </w:t>
      </w:r>
    </w:p>
    <w:p w14:paraId="3BAA5E99">
      <w:pPr>
        <w:shd w:val="clear" w:color="auto" w:fill="FFFFFF"/>
        <w:textAlignment w:val="baseline"/>
        <w:rPr>
          <w:sz w:val="28"/>
          <w:szCs w:val="28"/>
        </w:rPr>
      </w:pPr>
    </w:p>
    <w:p w14:paraId="12A52FC8">
      <w:pPr>
        <w:shd w:val="clear" w:color="auto" w:fill="FFFFFF"/>
        <w:textAlignment w:val="baseline"/>
        <w:rPr>
          <w:sz w:val="28"/>
          <w:szCs w:val="28"/>
        </w:rPr>
      </w:pPr>
    </w:p>
    <w:p w14:paraId="6FB78BCC">
      <w:pPr>
        <w:shd w:val="clear" w:color="auto" w:fill="FFFFFF"/>
        <w:textAlignment w:val="baseline"/>
        <w:rPr>
          <w:sz w:val="28"/>
          <w:szCs w:val="28"/>
        </w:rPr>
      </w:pPr>
    </w:p>
    <w:p w14:paraId="5F83D0D2">
      <w:pPr>
        <w:shd w:val="clear" w:color="auto" w:fill="FFFFFF"/>
        <w:textAlignment w:val="baseline"/>
        <w:rPr>
          <w:sz w:val="28"/>
          <w:szCs w:val="28"/>
        </w:rPr>
      </w:pPr>
    </w:p>
    <w:p w14:paraId="409C6156">
      <w:pPr>
        <w:rPr>
          <w:sz w:val="28"/>
          <w:szCs w:val="28"/>
        </w:rPr>
      </w:pPr>
      <w:r>
        <w:rPr>
          <w:sz w:val="28"/>
          <w:szCs w:val="28"/>
        </w:rPr>
        <w:t xml:space="preserve">                                             </w:t>
      </w:r>
    </w:p>
    <w:p w14:paraId="5F1FD06A">
      <w:pPr>
        <w:rPr>
          <w:sz w:val="28"/>
          <w:szCs w:val="28"/>
        </w:rPr>
      </w:pPr>
    </w:p>
    <w:p w14:paraId="2F7E7685">
      <w:pPr>
        <w:rPr>
          <w:sz w:val="28"/>
          <w:szCs w:val="28"/>
        </w:rPr>
      </w:pPr>
    </w:p>
    <w:p w14:paraId="1C277298">
      <w:pPr>
        <w:rPr>
          <w:sz w:val="28"/>
          <w:szCs w:val="28"/>
        </w:rPr>
      </w:pPr>
    </w:p>
    <w:p w14:paraId="6E800666">
      <w:pPr>
        <w:rPr>
          <w:sz w:val="28"/>
          <w:szCs w:val="28"/>
        </w:rPr>
      </w:pPr>
      <w:r>
        <w:rPr>
          <w:sz w:val="28"/>
          <w:szCs w:val="28"/>
        </w:rPr>
        <w:t xml:space="preserve">                                                                                  Приложение к постановлению </w:t>
      </w:r>
    </w:p>
    <w:p w14:paraId="39136EB6">
      <w:pPr>
        <w:rPr>
          <w:sz w:val="28"/>
          <w:szCs w:val="28"/>
        </w:rPr>
      </w:pPr>
      <w:r>
        <w:rPr>
          <w:sz w:val="28"/>
          <w:szCs w:val="28"/>
        </w:rPr>
        <w:t xml:space="preserve">                                                                                  администрации Рассветовского</w:t>
      </w:r>
    </w:p>
    <w:p w14:paraId="6B253B68">
      <w:pPr>
        <w:rPr>
          <w:sz w:val="28"/>
          <w:szCs w:val="28"/>
        </w:rPr>
      </w:pPr>
      <w:r>
        <w:rPr>
          <w:sz w:val="28"/>
          <w:szCs w:val="28"/>
        </w:rPr>
        <w:t xml:space="preserve">                                                                                  сельсовета от</w:t>
      </w:r>
      <w:r>
        <w:rPr>
          <w:rFonts w:hint="default"/>
          <w:sz w:val="28"/>
          <w:szCs w:val="28"/>
          <w:lang w:val="ru-RU"/>
        </w:rPr>
        <w:t xml:space="preserve">  15.11.2024 </w:t>
      </w:r>
      <w:r>
        <w:rPr>
          <w:sz w:val="28"/>
          <w:szCs w:val="28"/>
        </w:rPr>
        <w:t>№</w:t>
      </w:r>
      <w:r>
        <w:rPr>
          <w:rFonts w:hint="default"/>
          <w:sz w:val="28"/>
          <w:szCs w:val="28"/>
          <w:lang w:val="ru-RU"/>
        </w:rPr>
        <w:t>54</w:t>
      </w:r>
      <w:r>
        <w:rPr>
          <w:sz w:val="28"/>
          <w:szCs w:val="28"/>
        </w:rPr>
        <w:t xml:space="preserve"> </w:t>
      </w:r>
      <w:r>
        <w:rPr>
          <w:rFonts w:hint="default"/>
          <w:sz w:val="28"/>
          <w:szCs w:val="28"/>
          <w:lang w:val="ru-RU"/>
        </w:rPr>
        <w:t xml:space="preserve">     </w:t>
      </w:r>
      <w:r>
        <w:rPr>
          <w:sz w:val="28"/>
          <w:szCs w:val="28"/>
        </w:rPr>
        <w:t xml:space="preserve">  </w:t>
      </w:r>
    </w:p>
    <w:p w14:paraId="02C54F22">
      <w:pPr>
        <w:rPr>
          <w:sz w:val="28"/>
          <w:szCs w:val="28"/>
        </w:rPr>
      </w:pPr>
    </w:p>
    <w:p w14:paraId="5E3C42E1">
      <w:pPr>
        <w:jc w:val="center"/>
        <w:rPr>
          <w:sz w:val="28"/>
          <w:szCs w:val="28"/>
        </w:rPr>
      </w:pPr>
      <w:r>
        <w:rPr>
          <w:sz w:val="28"/>
          <w:szCs w:val="28"/>
        </w:rPr>
        <w:t>Муниципальная программа Рассветовского сельсовета</w:t>
      </w:r>
    </w:p>
    <w:p w14:paraId="62844437">
      <w:pPr>
        <w:shd w:val="clear" w:color="auto" w:fill="FFFFFF"/>
        <w:textAlignment w:val="baseline"/>
        <w:rPr>
          <w:color w:val="000000"/>
          <w:sz w:val="28"/>
          <w:szCs w:val="28"/>
        </w:rPr>
      </w:pPr>
      <w:r>
        <w:rPr>
          <w:sz w:val="28"/>
          <w:szCs w:val="28"/>
        </w:rPr>
        <w:t>«</w:t>
      </w:r>
      <w:r>
        <w:rPr>
          <w:color w:val="000000"/>
          <w:sz w:val="28"/>
          <w:szCs w:val="28"/>
        </w:rPr>
        <w:t>Профилактика правонарушений на территории Рассветовского сельсовета»</w:t>
      </w:r>
    </w:p>
    <w:p w14:paraId="14D14CAC">
      <w:pPr>
        <w:jc w:val="center"/>
        <w:rPr>
          <w:sz w:val="28"/>
          <w:szCs w:val="28"/>
        </w:rPr>
      </w:pPr>
      <w:r>
        <w:rPr>
          <w:color w:val="000000"/>
          <w:sz w:val="28"/>
          <w:szCs w:val="28"/>
        </w:rPr>
        <w:t>на 2025-2027 годы</w:t>
      </w:r>
    </w:p>
    <w:p w14:paraId="0FE81290">
      <w:pPr>
        <w:pStyle w:val="8"/>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14:paraId="76A90DEA">
      <w:pPr>
        <w:pStyle w:val="8"/>
        <w:widowControl/>
        <w:tabs>
          <w:tab w:val="left" w:pos="5040"/>
          <w:tab w:val="left" w:pos="5220"/>
        </w:tabs>
        <w:ind w:left="360"/>
        <w:jc w:val="center"/>
        <w:rPr>
          <w:rFonts w:ascii="Times New Roman" w:hAnsi="Times New Roman" w:cs="Times New Roman"/>
          <w:b w:val="0"/>
          <w:bCs w:val="0"/>
          <w:sz w:val="28"/>
          <w:szCs w:val="28"/>
        </w:rPr>
      </w:pPr>
      <w:r>
        <w:rPr>
          <w:rFonts w:ascii="Times New Roman" w:hAnsi="Times New Roman" w:cs="Times New Roman"/>
          <w:b w:val="0"/>
          <w:bCs w:val="0"/>
          <w:sz w:val="28"/>
          <w:szCs w:val="28"/>
        </w:rPr>
        <w:t>1. Паспорт муниципальной программы</w:t>
      </w:r>
    </w:p>
    <w:p w14:paraId="6A96E6B7">
      <w:pPr>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943"/>
      </w:tblGrid>
      <w:tr w14:paraId="42EF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B1EEC1C">
            <w:pPr>
              <w:rPr>
                <w:sz w:val="28"/>
                <w:szCs w:val="28"/>
              </w:rPr>
            </w:pPr>
            <w:r>
              <w:rPr>
                <w:sz w:val="28"/>
                <w:szCs w:val="28"/>
              </w:rPr>
              <w:t>Наименование муниципальной программы</w:t>
            </w:r>
          </w:p>
        </w:tc>
        <w:tc>
          <w:tcPr>
            <w:tcW w:w="6943" w:type="dxa"/>
          </w:tcPr>
          <w:p w14:paraId="738CE979">
            <w:pPr>
              <w:shd w:val="clear" w:color="auto" w:fill="FFFFFF"/>
              <w:jc w:val="both"/>
              <w:textAlignment w:val="baseline"/>
              <w:rPr>
                <w:color w:val="000000"/>
                <w:sz w:val="28"/>
                <w:szCs w:val="28"/>
              </w:rPr>
            </w:pPr>
            <w:r>
              <w:rPr>
                <w:sz w:val="28"/>
                <w:szCs w:val="28"/>
              </w:rPr>
              <w:t>«</w:t>
            </w:r>
            <w:r>
              <w:rPr>
                <w:color w:val="000000"/>
                <w:sz w:val="28"/>
                <w:szCs w:val="28"/>
              </w:rPr>
              <w:t>Профилактика правонарушений на территории Рассветовского сельсовета</w:t>
            </w:r>
            <w:r>
              <w:rPr>
                <w:sz w:val="28"/>
                <w:szCs w:val="28"/>
              </w:rPr>
              <w:t xml:space="preserve">» </w:t>
            </w:r>
          </w:p>
        </w:tc>
      </w:tr>
      <w:tr w14:paraId="4165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5785A0C">
            <w:pPr>
              <w:rPr>
                <w:sz w:val="28"/>
                <w:szCs w:val="28"/>
              </w:rPr>
            </w:pPr>
            <w:r>
              <w:rPr>
                <w:sz w:val="28"/>
                <w:szCs w:val="28"/>
              </w:rPr>
              <w:t>Основания для разработки Программы</w:t>
            </w:r>
          </w:p>
        </w:tc>
        <w:tc>
          <w:tcPr>
            <w:tcW w:w="6943" w:type="dxa"/>
          </w:tcPr>
          <w:p w14:paraId="568824D3">
            <w:pPr>
              <w:jc w:val="both"/>
              <w:rPr>
                <w:sz w:val="28"/>
                <w:szCs w:val="28"/>
              </w:rPr>
            </w:pPr>
            <w:r>
              <w:rPr>
                <w:color w:val="000000"/>
                <w:sz w:val="28"/>
                <w:szCs w:val="28"/>
              </w:rPr>
              <w:t>Федеральный закон от 01.01.01 года «Об общих принципах организации местного самоуправления в Российской Федерации», постановление «Об утверждении Порядка разработки, утверждения, контроля за выполнением муниципальных программ»</w:t>
            </w:r>
          </w:p>
        </w:tc>
      </w:tr>
      <w:tr w14:paraId="3AFA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13F70619">
            <w:pPr>
              <w:rPr>
                <w:sz w:val="28"/>
                <w:szCs w:val="28"/>
              </w:rPr>
            </w:pPr>
            <w:r>
              <w:rPr>
                <w:sz w:val="28"/>
                <w:szCs w:val="28"/>
              </w:rPr>
              <w:t>Исполнители Программы</w:t>
            </w:r>
          </w:p>
        </w:tc>
        <w:tc>
          <w:tcPr>
            <w:tcW w:w="6943" w:type="dxa"/>
          </w:tcPr>
          <w:p w14:paraId="2E13C9A9">
            <w:pPr>
              <w:ind w:left="30" w:right="30"/>
              <w:jc w:val="both"/>
              <w:textAlignment w:val="baseline"/>
              <w:rPr>
                <w:color w:val="000000"/>
                <w:sz w:val="28"/>
                <w:szCs w:val="28"/>
              </w:rPr>
            </w:pPr>
            <w:r>
              <w:rPr>
                <w:color w:val="000000"/>
                <w:sz w:val="28"/>
                <w:szCs w:val="28"/>
              </w:rPr>
              <w:t>- Администрация Рассветовского сельсовета;</w:t>
            </w:r>
          </w:p>
          <w:p w14:paraId="6F560F82">
            <w:pPr>
              <w:ind w:left="30" w:right="30"/>
              <w:jc w:val="both"/>
              <w:textAlignment w:val="baseline"/>
              <w:rPr>
                <w:color w:val="000000"/>
                <w:sz w:val="28"/>
                <w:szCs w:val="28"/>
              </w:rPr>
            </w:pPr>
            <w:r>
              <w:rPr>
                <w:color w:val="000000"/>
                <w:sz w:val="28"/>
                <w:szCs w:val="28"/>
              </w:rPr>
              <w:t xml:space="preserve">- комиссия по делам несовершеннолетних и защите их     прав при администрации Бирилюсского </w:t>
            </w:r>
            <w:r>
              <w:rPr>
                <w:sz w:val="28"/>
                <w:szCs w:val="28"/>
              </w:rPr>
              <w:t> </w:t>
            </w:r>
            <w:r>
              <w:fldChar w:fldCharType="begin"/>
            </w:r>
            <w:r>
              <w:instrText xml:space="preserve"> HYPERLINK "http://www.pandia.ru/text/category/munitcipalmznie_rajoni/" \o "Муниципальные районы" </w:instrText>
            </w:r>
            <w:r>
              <w:fldChar w:fldCharType="separate"/>
            </w:r>
            <w:r>
              <w:rPr>
                <w:sz w:val="28"/>
                <w:szCs w:val="28"/>
              </w:rPr>
              <w:t>муниципального района</w:t>
            </w:r>
            <w:r>
              <w:rPr>
                <w:sz w:val="28"/>
                <w:szCs w:val="28"/>
              </w:rPr>
              <w:fldChar w:fldCharType="end"/>
            </w:r>
            <w:r>
              <w:rPr>
                <w:color w:val="000000"/>
                <w:sz w:val="28"/>
                <w:szCs w:val="28"/>
              </w:rPr>
              <w:t xml:space="preserve">  </w:t>
            </w:r>
          </w:p>
        </w:tc>
      </w:tr>
      <w:tr w14:paraId="2F8F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C94F139">
            <w:pPr>
              <w:rPr>
                <w:sz w:val="28"/>
                <w:szCs w:val="28"/>
              </w:rPr>
            </w:pPr>
            <w:r>
              <w:rPr>
                <w:sz w:val="28"/>
                <w:szCs w:val="28"/>
              </w:rPr>
              <w:t xml:space="preserve">Цель </w:t>
            </w:r>
          </w:p>
          <w:p w14:paraId="5C248EB1">
            <w:pPr>
              <w:rPr>
                <w:sz w:val="28"/>
                <w:szCs w:val="28"/>
              </w:rPr>
            </w:pPr>
            <w:r>
              <w:rPr>
                <w:sz w:val="28"/>
                <w:szCs w:val="28"/>
              </w:rPr>
              <w:t>Программы</w:t>
            </w:r>
          </w:p>
        </w:tc>
        <w:tc>
          <w:tcPr>
            <w:tcW w:w="6943" w:type="dxa"/>
            <w:tcBorders>
              <w:top w:val="single" w:color="auto" w:sz="4" w:space="0"/>
              <w:left w:val="single" w:color="auto" w:sz="4" w:space="0"/>
              <w:bottom w:val="single" w:color="auto" w:sz="4" w:space="0"/>
              <w:right w:val="single" w:color="auto" w:sz="4" w:space="0"/>
            </w:tcBorders>
          </w:tcPr>
          <w:p w14:paraId="5E170613">
            <w:pPr>
              <w:jc w:val="both"/>
              <w:rPr>
                <w:sz w:val="28"/>
                <w:szCs w:val="28"/>
              </w:rPr>
            </w:pPr>
            <w:r>
              <w:rPr>
                <w:color w:val="000000"/>
                <w:sz w:val="28"/>
                <w:szCs w:val="28"/>
              </w:rPr>
              <w:t>Формирование системы профилактики правонарушений и укрепление общественного порядка и общественной безопасности на территории Рассветовского сельсовета</w:t>
            </w:r>
          </w:p>
        </w:tc>
      </w:tr>
      <w:tr w14:paraId="7119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A6D557B">
            <w:pPr>
              <w:rPr>
                <w:sz w:val="28"/>
                <w:szCs w:val="28"/>
              </w:rPr>
            </w:pPr>
            <w:r>
              <w:rPr>
                <w:sz w:val="28"/>
                <w:szCs w:val="28"/>
              </w:rPr>
              <w:t xml:space="preserve">Задачи </w:t>
            </w:r>
          </w:p>
          <w:p w14:paraId="19022EEA">
            <w:pPr>
              <w:rPr>
                <w:sz w:val="28"/>
                <w:szCs w:val="28"/>
              </w:rPr>
            </w:pPr>
            <w:r>
              <w:rPr>
                <w:sz w:val="28"/>
                <w:szCs w:val="28"/>
              </w:rPr>
              <w:t>Программы</w:t>
            </w:r>
          </w:p>
        </w:tc>
        <w:tc>
          <w:tcPr>
            <w:tcW w:w="6943" w:type="dxa"/>
            <w:tcBorders>
              <w:top w:val="single" w:color="auto" w:sz="4" w:space="0"/>
              <w:left w:val="single" w:color="auto" w:sz="4" w:space="0"/>
              <w:bottom w:val="single" w:color="auto" w:sz="4" w:space="0"/>
              <w:right w:val="single" w:color="auto" w:sz="4" w:space="0"/>
            </w:tcBorders>
          </w:tcPr>
          <w:p w14:paraId="56A119F1">
            <w:pPr>
              <w:ind w:left="30" w:right="30"/>
              <w:jc w:val="both"/>
              <w:textAlignment w:val="baseline"/>
              <w:rPr>
                <w:color w:val="000000"/>
                <w:sz w:val="28"/>
                <w:szCs w:val="28"/>
              </w:rPr>
            </w:pPr>
            <w:r>
              <w:rPr>
                <w:color w:val="000000"/>
                <w:sz w:val="28"/>
                <w:szCs w:val="28"/>
              </w:rPr>
              <w:t>- снижение уровня преступности на территории Рассветовского сельсовета;</w:t>
            </w:r>
          </w:p>
          <w:p w14:paraId="7A44B863">
            <w:pPr>
              <w:ind w:left="30" w:right="30"/>
              <w:jc w:val="both"/>
              <w:textAlignment w:val="baseline"/>
              <w:rPr>
                <w:color w:val="000000"/>
                <w:sz w:val="28"/>
                <w:szCs w:val="28"/>
              </w:rPr>
            </w:pPr>
            <w:r>
              <w:rPr>
                <w:color w:val="000000"/>
                <w:sz w:val="28"/>
                <w:szCs w:val="28"/>
              </w:rPr>
              <w:t>- воссоздание системы социальной профилактики правонарушений, направленной на борьбу с пьянством, наркоманией, преступностью, безнадзорностью, беспризорностью несовершеннолетних; незаконной миграцией;</w:t>
            </w:r>
          </w:p>
          <w:p w14:paraId="24A2A402">
            <w:pPr>
              <w:ind w:left="30" w:right="30"/>
              <w:jc w:val="both"/>
              <w:textAlignment w:val="baseline"/>
              <w:rPr>
                <w:color w:val="000000"/>
                <w:sz w:val="28"/>
                <w:szCs w:val="28"/>
              </w:rPr>
            </w:pPr>
            <w:r>
              <w:rPr>
                <w:color w:val="000000"/>
                <w:sz w:val="28"/>
                <w:szCs w:val="28"/>
              </w:rPr>
              <w:t>- </w:t>
            </w:r>
            <w:r>
              <w:fldChar w:fldCharType="begin"/>
            </w:r>
            <w:r>
              <w:instrText xml:space="preserve"> HYPERLINK "http://www.pandia.ru/text/category/vovlechenie/" \o "Вовлечение" </w:instrText>
            </w:r>
            <w:r>
              <w:fldChar w:fldCharType="separate"/>
            </w:r>
            <w:r>
              <w:rPr>
                <w:sz w:val="28"/>
                <w:szCs w:val="28"/>
              </w:rPr>
              <w:t>вовлечение</w:t>
            </w:r>
            <w:r>
              <w:rPr>
                <w:sz w:val="28"/>
                <w:szCs w:val="28"/>
              </w:rPr>
              <w:fldChar w:fldCharType="end"/>
            </w:r>
            <w:r>
              <w:rPr>
                <w:color w:val="000000"/>
                <w:sz w:val="28"/>
                <w:szCs w:val="28"/>
              </w:rPr>
              <w:t> в предупреждение правонарушений предприятий, учреждений, организаций, расположенных на территории Рассветовского сельсовета;</w:t>
            </w:r>
          </w:p>
          <w:p w14:paraId="274DA615">
            <w:pPr>
              <w:ind w:left="30" w:right="30"/>
              <w:jc w:val="both"/>
              <w:textAlignment w:val="baseline"/>
              <w:rPr>
                <w:color w:val="000000"/>
                <w:sz w:val="28"/>
                <w:szCs w:val="28"/>
              </w:rPr>
            </w:pPr>
            <w:r>
              <w:rPr>
                <w:color w:val="000000"/>
                <w:sz w:val="28"/>
                <w:szCs w:val="28"/>
              </w:rPr>
              <w:t>- снижение «правового нигилизма» населения;</w:t>
            </w:r>
          </w:p>
          <w:p w14:paraId="1DF4E63A">
            <w:pPr>
              <w:ind w:left="30" w:right="30"/>
              <w:jc w:val="both"/>
              <w:textAlignment w:val="baseline"/>
              <w:rPr>
                <w:color w:val="000000"/>
                <w:sz w:val="28"/>
                <w:szCs w:val="28"/>
              </w:rPr>
            </w:pPr>
            <w:r>
              <w:rPr>
                <w:color w:val="000000"/>
                <w:sz w:val="28"/>
                <w:szCs w:val="28"/>
              </w:rPr>
              <w:t>- повышение оперативности реагирования на заявления и сообщения о правонарушении за счёт наращивания сил правопорядка и средств контроля за ситуацией в общественных местах на территории сельсовета;</w:t>
            </w:r>
          </w:p>
          <w:p w14:paraId="235628A5">
            <w:pPr>
              <w:ind w:left="30" w:right="30"/>
              <w:jc w:val="both"/>
              <w:textAlignment w:val="baseline"/>
              <w:rPr>
                <w:color w:val="000000"/>
                <w:sz w:val="28"/>
                <w:szCs w:val="28"/>
              </w:rPr>
            </w:pPr>
            <w:r>
              <w:rPr>
                <w:color w:val="000000"/>
                <w:sz w:val="28"/>
                <w:szCs w:val="28"/>
              </w:rPr>
              <w:t>- оптимизация работы по предупреждению и профилактике правонарушений;</w:t>
            </w:r>
          </w:p>
          <w:p w14:paraId="63E4917A">
            <w:pPr>
              <w:ind w:left="30" w:right="30"/>
              <w:jc w:val="both"/>
              <w:textAlignment w:val="baseline"/>
              <w:rPr>
                <w:color w:val="000000"/>
                <w:sz w:val="28"/>
                <w:szCs w:val="28"/>
              </w:rPr>
            </w:pPr>
            <w:r>
              <w:rPr>
                <w:color w:val="000000"/>
                <w:sz w:val="28"/>
                <w:szCs w:val="28"/>
              </w:rPr>
              <w:t>- выявление и устранение причин и условий, способствующих совершению правонарушений</w:t>
            </w:r>
          </w:p>
        </w:tc>
      </w:tr>
      <w:tr w14:paraId="2543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7E7A1B">
            <w:pPr>
              <w:rPr>
                <w:sz w:val="28"/>
                <w:szCs w:val="28"/>
              </w:rPr>
            </w:pPr>
            <w:r>
              <w:rPr>
                <w:sz w:val="28"/>
                <w:szCs w:val="28"/>
              </w:rPr>
              <w:t>Этапы и сроки реализации Программы</w:t>
            </w:r>
          </w:p>
        </w:tc>
        <w:tc>
          <w:tcPr>
            <w:tcW w:w="6943" w:type="dxa"/>
            <w:tcBorders>
              <w:top w:val="single" w:color="auto" w:sz="4" w:space="0"/>
              <w:left w:val="single" w:color="auto" w:sz="4" w:space="0"/>
              <w:bottom w:val="single" w:color="auto" w:sz="4" w:space="0"/>
              <w:right w:val="single" w:color="auto" w:sz="4" w:space="0"/>
            </w:tcBorders>
          </w:tcPr>
          <w:p w14:paraId="4B9855B4">
            <w:pPr>
              <w:jc w:val="both"/>
              <w:rPr>
                <w:sz w:val="28"/>
                <w:szCs w:val="28"/>
              </w:rPr>
            </w:pPr>
          </w:p>
          <w:p w14:paraId="735FF7A6">
            <w:pPr>
              <w:jc w:val="both"/>
              <w:rPr>
                <w:sz w:val="28"/>
                <w:szCs w:val="28"/>
              </w:rPr>
            </w:pPr>
            <w:r>
              <w:rPr>
                <w:sz w:val="28"/>
                <w:szCs w:val="28"/>
              </w:rPr>
              <w:t xml:space="preserve">сроки реализации Программы: 2025 - 2027 годы </w:t>
            </w:r>
          </w:p>
          <w:p w14:paraId="0FA591D3">
            <w:pPr>
              <w:jc w:val="both"/>
              <w:rPr>
                <w:sz w:val="28"/>
                <w:szCs w:val="28"/>
              </w:rPr>
            </w:pPr>
          </w:p>
        </w:tc>
      </w:tr>
      <w:tr w14:paraId="010C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A281772">
            <w:pPr>
              <w:rPr>
                <w:sz w:val="28"/>
                <w:szCs w:val="28"/>
              </w:rPr>
            </w:pPr>
          </w:p>
          <w:p w14:paraId="51D38CBD">
            <w:pPr>
              <w:rPr>
                <w:sz w:val="28"/>
                <w:szCs w:val="28"/>
              </w:rPr>
            </w:pPr>
            <w:r>
              <w:rPr>
                <w:sz w:val="28"/>
                <w:szCs w:val="28"/>
              </w:rPr>
              <w:t>Целевые показатели</w:t>
            </w:r>
          </w:p>
          <w:p w14:paraId="10F7BEB3">
            <w:pPr>
              <w:rPr>
                <w:sz w:val="28"/>
                <w:szCs w:val="28"/>
              </w:rPr>
            </w:pPr>
            <w:r>
              <w:rPr>
                <w:sz w:val="28"/>
                <w:szCs w:val="28"/>
              </w:rPr>
              <w:t>и показатели результативности Программы</w:t>
            </w:r>
          </w:p>
        </w:tc>
        <w:tc>
          <w:tcPr>
            <w:tcW w:w="6943" w:type="dxa"/>
            <w:tcBorders>
              <w:top w:val="single" w:color="auto" w:sz="4" w:space="0"/>
              <w:left w:val="single" w:color="auto" w:sz="4" w:space="0"/>
              <w:bottom w:val="single" w:color="auto" w:sz="4" w:space="0"/>
              <w:right w:val="single" w:color="auto" w:sz="4" w:space="0"/>
            </w:tcBorders>
          </w:tcPr>
          <w:p w14:paraId="2C2CF50A">
            <w:pPr>
              <w:ind w:right="30"/>
              <w:jc w:val="both"/>
              <w:textAlignment w:val="baseline"/>
              <w:rPr>
                <w:color w:val="000000"/>
                <w:sz w:val="28"/>
                <w:szCs w:val="28"/>
              </w:rPr>
            </w:pPr>
            <w:r>
              <w:rPr>
                <w:color w:val="000000"/>
                <w:sz w:val="28"/>
                <w:szCs w:val="28"/>
              </w:rPr>
              <w:t xml:space="preserve">- уменьшение числа совершаемых преступлений на территории Рассветовского сельсовета </w:t>
            </w:r>
          </w:p>
          <w:p w14:paraId="75599FCB">
            <w:pPr>
              <w:ind w:right="30"/>
              <w:jc w:val="both"/>
              <w:textAlignment w:val="baseline"/>
              <w:rPr>
                <w:color w:val="000000"/>
                <w:sz w:val="28"/>
                <w:szCs w:val="28"/>
              </w:rPr>
            </w:pPr>
            <w:r>
              <w:rPr>
                <w:color w:val="000000"/>
                <w:sz w:val="28"/>
                <w:szCs w:val="28"/>
              </w:rPr>
              <w:t>- снижение уровня рецидивной и «бытовой» преступности;</w:t>
            </w:r>
          </w:p>
          <w:p w14:paraId="3D8116D0">
            <w:pPr>
              <w:ind w:left="30" w:right="30"/>
              <w:jc w:val="both"/>
              <w:textAlignment w:val="baseline"/>
              <w:rPr>
                <w:color w:val="000000"/>
                <w:sz w:val="28"/>
                <w:szCs w:val="28"/>
              </w:rPr>
            </w:pPr>
            <w:r>
              <w:rPr>
                <w:color w:val="000000"/>
                <w:sz w:val="28"/>
                <w:szCs w:val="28"/>
              </w:rPr>
              <w:t>- снижение количества незаконных мигрантов;</w:t>
            </w:r>
          </w:p>
          <w:p w14:paraId="0838864E">
            <w:pPr>
              <w:jc w:val="both"/>
              <w:rPr>
                <w:sz w:val="28"/>
                <w:szCs w:val="28"/>
              </w:rPr>
            </w:pPr>
            <w:r>
              <w:rPr>
                <w:color w:val="000000"/>
                <w:sz w:val="28"/>
                <w:szCs w:val="28"/>
              </w:rPr>
              <w:t>- снижение количества преступлений, связанных с незаконным оборотом наркотических и психотропных веществ на территории </w:t>
            </w:r>
            <w:r>
              <w:fldChar w:fldCharType="begin"/>
            </w:r>
            <w:r>
              <w:instrText xml:space="preserve"> HYPERLINK "http://www.pandia.ru/text/category/munitcipalmznie_obrazovaniya/" \o "Муниципальные образования" </w:instrText>
            </w:r>
            <w:r>
              <w:fldChar w:fldCharType="separate"/>
            </w:r>
            <w:r>
              <w:rPr>
                <w:sz w:val="28"/>
                <w:szCs w:val="28"/>
              </w:rPr>
              <w:t>муниципального образования</w:t>
            </w:r>
            <w:r>
              <w:rPr>
                <w:sz w:val="28"/>
                <w:szCs w:val="28"/>
              </w:rPr>
              <w:fldChar w:fldCharType="end"/>
            </w:r>
          </w:p>
        </w:tc>
      </w:tr>
      <w:tr w14:paraId="1FF5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3B23FB5">
            <w:pPr>
              <w:rPr>
                <w:sz w:val="28"/>
                <w:szCs w:val="28"/>
              </w:rPr>
            </w:pPr>
            <w:r>
              <w:rPr>
                <w:sz w:val="28"/>
                <w:szCs w:val="28"/>
              </w:rPr>
              <w:t>Ресурсное обеспечение Программы</w:t>
            </w:r>
          </w:p>
        </w:tc>
        <w:tc>
          <w:tcPr>
            <w:tcW w:w="6943" w:type="dxa"/>
            <w:tcBorders>
              <w:top w:val="single" w:color="auto" w:sz="4" w:space="0"/>
              <w:left w:val="single" w:color="auto" w:sz="4" w:space="0"/>
              <w:bottom w:val="single" w:color="auto" w:sz="4" w:space="0"/>
              <w:right w:val="single" w:color="auto" w:sz="4" w:space="0"/>
            </w:tcBorders>
          </w:tcPr>
          <w:p w14:paraId="5AB228EC">
            <w:pPr>
              <w:jc w:val="both"/>
              <w:rPr>
                <w:color w:val="000000"/>
                <w:sz w:val="28"/>
                <w:szCs w:val="28"/>
              </w:rPr>
            </w:pPr>
            <w:r>
              <w:rPr>
                <w:color w:val="000000"/>
                <w:sz w:val="28"/>
                <w:szCs w:val="28"/>
              </w:rPr>
              <w:t xml:space="preserve">Общий объем финансирования программы составляет 0,0 тыс. рублей, </w:t>
            </w:r>
          </w:p>
          <w:p w14:paraId="2530E126">
            <w:pPr>
              <w:jc w:val="both"/>
              <w:rPr>
                <w:color w:val="000000"/>
                <w:sz w:val="28"/>
                <w:szCs w:val="28"/>
              </w:rPr>
            </w:pPr>
            <w:r>
              <w:rPr>
                <w:color w:val="000000"/>
                <w:sz w:val="28"/>
                <w:szCs w:val="28"/>
              </w:rPr>
              <w:t>по годам:</w:t>
            </w:r>
          </w:p>
          <w:p w14:paraId="70A54A07">
            <w:pPr>
              <w:jc w:val="both"/>
              <w:rPr>
                <w:color w:val="000000"/>
                <w:sz w:val="28"/>
                <w:szCs w:val="28"/>
              </w:rPr>
            </w:pPr>
            <w:r>
              <w:rPr>
                <w:color w:val="000000"/>
                <w:sz w:val="28"/>
                <w:szCs w:val="28"/>
              </w:rPr>
              <w:t>в 2025 году – 0,0 тыс. рублей;</w:t>
            </w:r>
          </w:p>
          <w:p w14:paraId="65408927">
            <w:pPr>
              <w:jc w:val="both"/>
              <w:rPr>
                <w:color w:val="000000"/>
                <w:sz w:val="28"/>
                <w:szCs w:val="28"/>
              </w:rPr>
            </w:pPr>
            <w:r>
              <w:rPr>
                <w:color w:val="000000"/>
                <w:sz w:val="28"/>
                <w:szCs w:val="28"/>
              </w:rPr>
              <w:t>в 2026 году – 0,0 тыс. рублей;</w:t>
            </w:r>
          </w:p>
          <w:p w14:paraId="7AE21EBD">
            <w:pPr>
              <w:jc w:val="both"/>
              <w:rPr>
                <w:sz w:val="28"/>
                <w:szCs w:val="28"/>
              </w:rPr>
            </w:pPr>
            <w:r>
              <w:rPr>
                <w:color w:val="000000"/>
                <w:sz w:val="28"/>
                <w:szCs w:val="28"/>
              </w:rPr>
              <w:t>в 2027 году – 0,0 тыс. рублей.</w:t>
            </w:r>
          </w:p>
        </w:tc>
      </w:tr>
      <w:tr w14:paraId="17C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C099607">
            <w:pPr>
              <w:rPr>
                <w:sz w:val="28"/>
                <w:szCs w:val="28"/>
              </w:rPr>
            </w:pPr>
            <w:r>
              <w:rPr>
                <w:color w:val="000000"/>
                <w:sz w:val="28"/>
                <w:szCs w:val="28"/>
              </w:rPr>
              <w:t>Ожидаемые результаты реализации мероприятий Программы</w:t>
            </w:r>
          </w:p>
        </w:tc>
        <w:tc>
          <w:tcPr>
            <w:tcW w:w="6943" w:type="dxa"/>
            <w:tcBorders>
              <w:top w:val="single" w:color="auto" w:sz="4" w:space="0"/>
              <w:left w:val="single" w:color="auto" w:sz="4" w:space="0"/>
              <w:bottom w:val="single" w:color="auto" w:sz="4" w:space="0"/>
              <w:right w:val="single" w:color="auto" w:sz="4" w:space="0"/>
            </w:tcBorders>
          </w:tcPr>
          <w:p w14:paraId="7EBF3DFF">
            <w:pPr>
              <w:ind w:left="30" w:right="30"/>
              <w:jc w:val="both"/>
              <w:textAlignment w:val="baseline"/>
              <w:rPr>
                <w:color w:val="000000"/>
                <w:sz w:val="28"/>
                <w:szCs w:val="28"/>
              </w:rPr>
            </w:pPr>
            <w:r>
              <w:rPr>
                <w:color w:val="000000"/>
                <w:sz w:val="28"/>
                <w:szCs w:val="28"/>
              </w:rPr>
              <w:t>- снижение уровня совершаемых правонарушений на территории Рассветовского сельсовета;</w:t>
            </w:r>
          </w:p>
          <w:p w14:paraId="5109EDDE">
            <w:pPr>
              <w:ind w:left="30" w:right="30"/>
              <w:jc w:val="both"/>
              <w:textAlignment w:val="baseline"/>
              <w:rPr>
                <w:color w:val="000000"/>
                <w:sz w:val="28"/>
                <w:szCs w:val="28"/>
              </w:rPr>
            </w:pPr>
            <w:r>
              <w:rPr>
                <w:color w:val="000000"/>
                <w:sz w:val="28"/>
                <w:szCs w:val="28"/>
              </w:rPr>
              <w:t>- обеспечение взаимодействия органов местного самоуправления, органов исполнительной власти, территориальных органов, федеральных органов исполнительной власти и общественных организаций по обеспечению охраны общественного порядка, формированию законопослушного поведения гражданина;</w:t>
            </w:r>
          </w:p>
          <w:p w14:paraId="6ADC2579">
            <w:pPr>
              <w:ind w:left="30" w:right="30"/>
              <w:jc w:val="both"/>
              <w:textAlignment w:val="baseline"/>
              <w:rPr>
                <w:color w:val="000000"/>
                <w:sz w:val="28"/>
                <w:szCs w:val="28"/>
              </w:rPr>
            </w:pPr>
            <w:r>
              <w:rPr>
                <w:color w:val="000000"/>
                <w:sz w:val="28"/>
                <w:szCs w:val="28"/>
              </w:rPr>
              <w:t>- повышение уровня доверия населения Рассветовского сельсовета к </w:t>
            </w:r>
            <w:r>
              <w:fldChar w:fldCharType="begin"/>
            </w:r>
            <w:r>
              <w:instrText xml:space="preserve"> HYPERLINK "http://www.pandia.ru/text/category/pravoohranitelmznie_organi/" \o "Правоохранительные органы" </w:instrText>
            </w:r>
            <w:r>
              <w:fldChar w:fldCharType="separate"/>
            </w:r>
            <w:r>
              <w:rPr>
                <w:sz w:val="28"/>
                <w:szCs w:val="28"/>
              </w:rPr>
              <w:t>правоохранительным органам</w:t>
            </w:r>
            <w:r>
              <w:rPr>
                <w:sz w:val="28"/>
                <w:szCs w:val="28"/>
              </w:rPr>
              <w:fldChar w:fldCharType="end"/>
            </w:r>
            <w:r>
              <w:rPr>
                <w:sz w:val="28"/>
                <w:szCs w:val="28"/>
              </w:rPr>
              <w:t>;</w:t>
            </w:r>
          </w:p>
          <w:p w14:paraId="10B08855">
            <w:pPr>
              <w:ind w:left="30" w:right="30"/>
              <w:jc w:val="both"/>
              <w:textAlignment w:val="baseline"/>
              <w:rPr>
                <w:color w:val="000000"/>
                <w:sz w:val="28"/>
                <w:szCs w:val="28"/>
              </w:rPr>
            </w:pPr>
            <w:r>
              <w:rPr>
                <w:color w:val="000000"/>
                <w:sz w:val="28"/>
                <w:szCs w:val="28"/>
              </w:rPr>
              <w:t>- сокращение числа правонарушений, совершаемых на улицах и в других общественных местах;</w:t>
            </w:r>
          </w:p>
          <w:p w14:paraId="51606C26">
            <w:pPr>
              <w:jc w:val="both"/>
              <w:rPr>
                <w:color w:val="000000"/>
                <w:sz w:val="28"/>
                <w:szCs w:val="28"/>
              </w:rPr>
            </w:pPr>
            <w:r>
              <w:rPr>
                <w:color w:val="000000"/>
                <w:sz w:val="28"/>
                <w:szCs w:val="28"/>
              </w:rPr>
              <w:t>- снижение количества преступлений против жизни, здоровья, достоинства и безопасности граждан, личности, совершаемых в состоянии алкогольного опьянения</w:t>
            </w:r>
          </w:p>
        </w:tc>
      </w:tr>
    </w:tbl>
    <w:p w14:paraId="713033EB">
      <w:pPr>
        <w:shd w:val="clear" w:color="auto" w:fill="FFFFFF"/>
        <w:textAlignment w:val="baseline"/>
        <w:rPr>
          <w:sz w:val="28"/>
          <w:szCs w:val="28"/>
        </w:rPr>
      </w:pPr>
    </w:p>
    <w:p w14:paraId="483CE0D2">
      <w:pPr>
        <w:shd w:val="clear" w:color="auto" w:fill="FFFFFF"/>
        <w:textAlignment w:val="baseline"/>
        <w:rPr>
          <w:color w:val="000000"/>
          <w:sz w:val="28"/>
          <w:szCs w:val="28"/>
        </w:rPr>
      </w:pPr>
    </w:p>
    <w:p w14:paraId="6CCDBBE6">
      <w:pPr>
        <w:shd w:val="clear" w:color="auto" w:fill="FFFFFF"/>
        <w:textAlignment w:val="baseline"/>
        <w:rPr>
          <w:color w:val="000000"/>
          <w:sz w:val="28"/>
          <w:szCs w:val="28"/>
        </w:rPr>
      </w:pPr>
    </w:p>
    <w:p w14:paraId="63017832">
      <w:pPr>
        <w:shd w:val="clear" w:color="auto" w:fill="FFFFFF"/>
        <w:textAlignment w:val="baseline"/>
        <w:rPr>
          <w:color w:val="000000"/>
          <w:sz w:val="28"/>
          <w:szCs w:val="28"/>
        </w:rPr>
      </w:pPr>
    </w:p>
    <w:p w14:paraId="453266D6">
      <w:pPr>
        <w:shd w:val="clear" w:color="auto" w:fill="FFFFFF"/>
        <w:textAlignment w:val="baseline"/>
        <w:rPr>
          <w:color w:val="000000"/>
          <w:sz w:val="28"/>
          <w:szCs w:val="28"/>
        </w:rPr>
      </w:pPr>
    </w:p>
    <w:p w14:paraId="2B7E588C">
      <w:pPr>
        <w:shd w:val="clear" w:color="auto" w:fill="FFFFFF"/>
        <w:textAlignment w:val="baseline"/>
        <w:rPr>
          <w:color w:val="000000"/>
          <w:sz w:val="28"/>
          <w:szCs w:val="28"/>
        </w:rPr>
      </w:pPr>
    </w:p>
    <w:p w14:paraId="020CB3A8">
      <w:pPr>
        <w:shd w:val="clear" w:color="auto" w:fill="FFFFFF"/>
        <w:textAlignment w:val="baseline"/>
        <w:rPr>
          <w:color w:val="000000"/>
          <w:sz w:val="28"/>
          <w:szCs w:val="28"/>
        </w:rPr>
      </w:pPr>
    </w:p>
    <w:p w14:paraId="15EEC737">
      <w:pPr>
        <w:shd w:val="clear" w:color="auto" w:fill="FFFFFF"/>
        <w:textAlignment w:val="baseline"/>
        <w:rPr>
          <w:color w:val="000000"/>
          <w:sz w:val="28"/>
          <w:szCs w:val="28"/>
        </w:rPr>
      </w:pPr>
    </w:p>
    <w:p w14:paraId="7B0DDFF0">
      <w:pPr>
        <w:shd w:val="clear" w:color="auto" w:fill="FFFFFF"/>
        <w:textAlignment w:val="baseline"/>
        <w:rPr>
          <w:color w:val="000000"/>
          <w:sz w:val="28"/>
          <w:szCs w:val="28"/>
        </w:rPr>
      </w:pPr>
    </w:p>
    <w:p w14:paraId="43E191FB">
      <w:pPr>
        <w:shd w:val="clear" w:color="auto" w:fill="FFFFFF"/>
        <w:ind w:firstLine="708"/>
        <w:jc w:val="center"/>
        <w:textAlignment w:val="baseline"/>
        <w:rPr>
          <w:color w:val="000000"/>
          <w:sz w:val="28"/>
          <w:szCs w:val="28"/>
        </w:rPr>
      </w:pPr>
      <w:r>
        <w:rPr>
          <w:color w:val="000000"/>
          <w:sz w:val="28"/>
          <w:szCs w:val="28"/>
        </w:rPr>
        <w:t>1. Содержание проблемы, обоснование необходимости</w:t>
      </w:r>
    </w:p>
    <w:p w14:paraId="1C3D859A">
      <w:pPr>
        <w:shd w:val="clear" w:color="auto" w:fill="FFFFFF"/>
        <w:jc w:val="center"/>
        <w:textAlignment w:val="baseline"/>
        <w:rPr>
          <w:color w:val="000000"/>
          <w:sz w:val="28"/>
          <w:szCs w:val="28"/>
        </w:rPr>
      </w:pPr>
      <w:r>
        <w:rPr>
          <w:color w:val="000000"/>
          <w:sz w:val="28"/>
          <w:szCs w:val="28"/>
        </w:rPr>
        <w:t>ее решения программными методами</w:t>
      </w:r>
    </w:p>
    <w:p w14:paraId="67ED76D5">
      <w:pPr>
        <w:shd w:val="clear" w:color="auto" w:fill="FFFFFF"/>
        <w:jc w:val="center"/>
        <w:textAlignment w:val="baseline"/>
        <w:rPr>
          <w:color w:val="000000"/>
          <w:sz w:val="28"/>
          <w:szCs w:val="28"/>
        </w:rPr>
      </w:pPr>
    </w:p>
    <w:p w14:paraId="70D06FA7">
      <w:pPr>
        <w:shd w:val="clear" w:color="auto" w:fill="FFFFFF"/>
        <w:ind w:firstLine="708"/>
        <w:jc w:val="both"/>
        <w:textAlignment w:val="baseline"/>
        <w:rPr>
          <w:color w:val="000000"/>
          <w:sz w:val="28"/>
          <w:szCs w:val="28"/>
        </w:rPr>
      </w:pPr>
      <w:r>
        <w:rPr>
          <w:color w:val="000000"/>
          <w:sz w:val="28"/>
          <w:szCs w:val="28"/>
        </w:rPr>
        <w:t>Правопорядок, работа по профилактике на территории Рассветовского сельсовета и создание благоприятных условий для жизнедеятельности жителей сельсовета – ключевая цель социальной политики.</w:t>
      </w:r>
    </w:p>
    <w:p w14:paraId="0E13C814">
      <w:pPr>
        <w:shd w:val="clear" w:color="auto" w:fill="FFFFFF"/>
        <w:ind w:firstLine="708"/>
        <w:jc w:val="both"/>
        <w:textAlignment w:val="baseline"/>
        <w:rPr>
          <w:color w:val="000000"/>
          <w:sz w:val="28"/>
          <w:szCs w:val="28"/>
        </w:rPr>
      </w:pPr>
      <w:r>
        <w:rPr>
          <w:color w:val="000000"/>
          <w:sz w:val="28"/>
          <w:szCs w:val="28"/>
        </w:rPr>
        <w:t>В условиях социально-экономического кризиса проблемы профилактики правонарушений остаются предельно острыми и их безотлагательное решение в настоящее время жизненно необходимо.</w:t>
      </w:r>
    </w:p>
    <w:p w14:paraId="52110EEB">
      <w:pPr>
        <w:shd w:val="clear" w:color="auto" w:fill="FFFFFF"/>
        <w:ind w:firstLine="708"/>
        <w:jc w:val="both"/>
        <w:textAlignment w:val="baseline"/>
        <w:rPr>
          <w:color w:val="000000"/>
          <w:sz w:val="28"/>
          <w:szCs w:val="28"/>
        </w:rPr>
      </w:pPr>
      <w:r>
        <w:rPr>
          <w:color w:val="000000"/>
          <w:sz w:val="28"/>
          <w:szCs w:val="28"/>
        </w:rPr>
        <w:t>На протяжении последних лет на территории Рассветовского сельсовета наблюдается рост количества совершаемых правонарушений. В криминальную и противоправную сферу деятельности в основном вовлекаются наименее защищённые слои населения.</w:t>
      </w:r>
    </w:p>
    <w:p w14:paraId="716D8719">
      <w:pPr>
        <w:shd w:val="clear" w:color="auto" w:fill="FFFFFF"/>
        <w:ind w:firstLine="708"/>
        <w:jc w:val="both"/>
        <w:textAlignment w:val="baseline"/>
        <w:rPr>
          <w:color w:val="000000"/>
          <w:sz w:val="28"/>
          <w:szCs w:val="28"/>
        </w:rPr>
      </w:pPr>
      <w:r>
        <w:rPr>
          <w:color w:val="000000"/>
          <w:sz w:val="28"/>
          <w:szCs w:val="28"/>
        </w:rPr>
        <w:t>Во многом это связано с социально-экономическими и территориальными особенностями муниципального образования, среди которых:</w:t>
      </w:r>
    </w:p>
    <w:p w14:paraId="334B7B7F">
      <w:pPr>
        <w:shd w:val="clear" w:color="auto" w:fill="FFFFFF"/>
        <w:jc w:val="both"/>
        <w:textAlignment w:val="baseline"/>
        <w:rPr>
          <w:color w:val="000000"/>
          <w:sz w:val="28"/>
          <w:szCs w:val="28"/>
        </w:rPr>
      </w:pPr>
      <w:r>
        <w:rPr>
          <w:color w:val="000000"/>
          <w:sz w:val="28"/>
          <w:szCs w:val="28"/>
        </w:rPr>
        <w:t>- низкий уровень доходов значительной части населения муниципального образования;</w:t>
      </w:r>
    </w:p>
    <w:p w14:paraId="0518C8A7">
      <w:pPr>
        <w:shd w:val="clear" w:color="auto" w:fill="FFFFFF"/>
        <w:jc w:val="both"/>
        <w:textAlignment w:val="baseline"/>
        <w:rPr>
          <w:color w:val="000000"/>
          <w:sz w:val="28"/>
          <w:szCs w:val="28"/>
        </w:rPr>
      </w:pPr>
      <w:r>
        <w:rPr>
          <w:color w:val="000000"/>
          <w:sz w:val="28"/>
          <w:szCs w:val="28"/>
        </w:rPr>
        <w:t>- большая часть населения муниципалитета, ведущего антисоциальный образ жизни, требует повышенного профилактического контроля со стороны правоохранительных органов,</w:t>
      </w:r>
    </w:p>
    <w:p w14:paraId="58AA15C1">
      <w:pPr>
        <w:shd w:val="clear" w:color="auto" w:fill="FFFFFF"/>
        <w:jc w:val="both"/>
        <w:textAlignment w:val="baseline"/>
        <w:rPr>
          <w:color w:val="000000"/>
          <w:sz w:val="28"/>
          <w:szCs w:val="28"/>
        </w:rPr>
      </w:pPr>
      <w:r>
        <w:rPr>
          <w:color w:val="000000"/>
          <w:sz w:val="28"/>
          <w:szCs w:val="28"/>
        </w:rPr>
        <w:t>- Как следствие, люди, нарушающие правопорядок - это лица, не имеющие постоянного дохода.</w:t>
      </w:r>
    </w:p>
    <w:p w14:paraId="7E088F25">
      <w:pPr>
        <w:shd w:val="clear" w:color="auto" w:fill="FFFFFF"/>
        <w:ind w:firstLine="708"/>
        <w:jc w:val="both"/>
        <w:textAlignment w:val="baseline"/>
        <w:rPr>
          <w:color w:val="000000"/>
          <w:sz w:val="28"/>
          <w:szCs w:val="28"/>
        </w:rPr>
      </w:pPr>
      <w:r>
        <w:rPr>
          <w:color w:val="000000"/>
          <w:sz w:val="28"/>
          <w:szCs w:val="28"/>
        </w:rPr>
        <w:t>Низкий уровень доходов значительной части населения муниципального образования Рассветовского сельсовета приводит к увеличению количества преступлений корыстной направленности: грабежей и краж, в том числе совершаемых молодёжью.</w:t>
      </w:r>
    </w:p>
    <w:p w14:paraId="661DD840">
      <w:pPr>
        <w:shd w:val="clear" w:color="auto" w:fill="FFFFFF"/>
        <w:ind w:firstLine="708"/>
        <w:jc w:val="both"/>
        <w:textAlignment w:val="baseline"/>
        <w:rPr>
          <w:color w:val="000000"/>
          <w:sz w:val="28"/>
          <w:szCs w:val="28"/>
        </w:rPr>
      </w:pPr>
      <w:r>
        <w:rPr>
          <w:color w:val="000000"/>
          <w:sz w:val="28"/>
          <w:szCs w:val="28"/>
        </w:rPr>
        <w:t>Сложной остаётся оперативная обстановка на улицах и других общественных местах.</w:t>
      </w:r>
    </w:p>
    <w:p w14:paraId="65D5C4A2">
      <w:pPr>
        <w:shd w:val="clear" w:color="auto" w:fill="FFFFFF"/>
        <w:ind w:firstLine="708"/>
        <w:jc w:val="both"/>
        <w:textAlignment w:val="baseline"/>
        <w:rPr>
          <w:color w:val="000000"/>
          <w:sz w:val="28"/>
          <w:szCs w:val="28"/>
        </w:rPr>
      </w:pPr>
      <w:r>
        <w:rPr>
          <w:color w:val="000000"/>
          <w:sz w:val="28"/>
          <w:szCs w:val="28"/>
        </w:rPr>
        <w:t>Острой остаётся проблема наркомании. Реальные масштабы наркотической зависимости у населения муниципалитета точно не установлены, так как не все лица, употребляющие наркотики состоят на учёте в </w:t>
      </w:r>
      <w:r>
        <w:fldChar w:fldCharType="begin"/>
      </w:r>
      <w:r>
        <w:instrText xml:space="preserve"> HYPERLINK "http://www.pandia.ru/text/category/narkologiya/" \o "Наркология" </w:instrText>
      </w:r>
      <w:r>
        <w:fldChar w:fldCharType="separate"/>
      </w:r>
      <w:r>
        <w:rPr>
          <w:sz w:val="28"/>
          <w:szCs w:val="28"/>
        </w:rPr>
        <w:t>наркологических</w:t>
      </w:r>
      <w:r>
        <w:rPr>
          <w:sz w:val="28"/>
          <w:szCs w:val="28"/>
        </w:rPr>
        <w:fldChar w:fldCharType="end"/>
      </w:r>
      <w:r>
        <w:rPr>
          <w:color w:val="000000"/>
          <w:sz w:val="28"/>
          <w:szCs w:val="28"/>
        </w:rPr>
        <w:t> учреждениях края.  Наркоманами и их социальной адаптацией никто целенаправленно не занимается. Как следствие, число преступлений, связанных с незаконным оборотом наркотических веществ, ежегодно растёт.</w:t>
      </w:r>
    </w:p>
    <w:p w14:paraId="15934EAE">
      <w:pPr>
        <w:shd w:val="clear" w:color="auto" w:fill="FFFFFF"/>
        <w:ind w:firstLine="708"/>
        <w:jc w:val="both"/>
        <w:textAlignment w:val="baseline"/>
        <w:rPr>
          <w:color w:val="000000"/>
          <w:sz w:val="28"/>
          <w:szCs w:val="28"/>
        </w:rPr>
      </w:pPr>
      <w:r>
        <w:rPr>
          <w:color w:val="000000"/>
          <w:sz w:val="28"/>
          <w:szCs w:val="28"/>
        </w:rPr>
        <w:t>Учитывая высокую латентность рецидивной преступности, экспертные оценки указывают на большой уровень преступлений данного вида среди лиц, ранее совершавших преступления. Из данной категории лиц не более 10 процентов устраиваются на работу, остальные возвращаются к преступной деятельности, вовлекая в неё молодое поколение.</w:t>
      </w:r>
    </w:p>
    <w:p w14:paraId="67CEA6CE">
      <w:pPr>
        <w:shd w:val="clear" w:color="auto" w:fill="FFFFFF"/>
        <w:ind w:firstLine="708"/>
        <w:jc w:val="both"/>
        <w:textAlignment w:val="baseline"/>
        <w:rPr>
          <w:color w:val="000000"/>
          <w:sz w:val="28"/>
          <w:szCs w:val="28"/>
        </w:rPr>
      </w:pPr>
      <w:r>
        <w:rPr>
          <w:color w:val="000000"/>
          <w:sz w:val="28"/>
          <w:szCs w:val="28"/>
        </w:rPr>
        <w:t>На протяжении последних лет удельный вес количества подростков среди лиц, совершивших преступления, остаётся высоким.</w:t>
      </w:r>
    </w:p>
    <w:p w14:paraId="5860639D">
      <w:pPr>
        <w:shd w:val="clear" w:color="auto" w:fill="FFFFFF"/>
        <w:ind w:firstLine="708"/>
        <w:jc w:val="both"/>
        <w:textAlignment w:val="baseline"/>
        <w:rPr>
          <w:color w:val="000000"/>
          <w:sz w:val="28"/>
          <w:szCs w:val="28"/>
        </w:rPr>
      </w:pPr>
      <w:r>
        <w:rPr>
          <w:color w:val="000000"/>
          <w:sz w:val="28"/>
          <w:szCs w:val="28"/>
        </w:rPr>
        <w:t>Несовершенство законодательства приводит к тому, что подростки, неоднократно совершающие правонарушения, остаются безнаказанными и вовлекают других несовершеннолетних в криминальную среду.</w:t>
      </w:r>
    </w:p>
    <w:p w14:paraId="29C9F606">
      <w:pPr>
        <w:shd w:val="clear" w:color="auto" w:fill="FFFFFF"/>
        <w:ind w:firstLine="708"/>
        <w:jc w:val="both"/>
        <w:textAlignment w:val="baseline"/>
        <w:rPr>
          <w:color w:val="000000"/>
          <w:sz w:val="28"/>
          <w:szCs w:val="28"/>
        </w:rPr>
      </w:pPr>
      <w:r>
        <w:rPr>
          <w:color w:val="000000"/>
          <w:sz w:val="28"/>
          <w:szCs w:val="28"/>
        </w:rPr>
        <w:t>В настоящее время в работу по профилактике правонарушений не включаются политические партии и движения, общественные организации. Не в полной мере задействован и потенциал казачества по профилактике правонарушений.</w:t>
      </w:r>
    </w:p>
    <w:p w14:paraId="70BDAA8E">
      <w:pPr>
        <w:shd w:val="clear" w:color="auto" w:fill="FFFFFF"/>
        <w:ind w:firstLine="708"/>
        <w:jc w:val="both"/>
        <w:textAlignment w:val="baseline"/>
        <w:rPr>
          <w:color w:val="000000"/>
          <w:sz w:val="28"/>
          <w:szCs w:val="28"/>
        </w:rPr>
      </w:pPr>
      <w:r>
        <w:rPr>
          <w:color w:val="000000"/>
          <w:sz w:val="28"/>
          <w:szCs w:val="28"/>
        </w:rPr>
        <w:t>Проблема профилактики правонарушений носит межведомственный характер, так как затрагивает сферу деятельности ряда органов исполнительной власти Бирилюсского района и для достижения установленных целей должна решаться с использованием программных методов.</w:t>
      </w:r>
    </w:p>
    <w:p w14:paraId="56A81E32">
      <w:pPr>
        <w:shd w:val="clear" w:color="auto" w:fill="FFFFFF"/>
        <w:ind w:firstLine="708"/>
        <w:jc w:val="both"/>
        <w:textAlignment w:val="baseline"/>
        <w:rPr>
          <w:color w:val="000000"/>
          <w:sz w:val="28"/>
          <w:szCs w:val="28"/>
        </w:rPr>
      </w:pPr>
    </w:p>
    <w:p w14:paraId="03E5EDE9">
      <w:pPr>
        <w:shd w:val="clear" w:color="auto" w:fill="FFFFFF"/>
        <w:jc w:val="center"/>
        <w:textAlignment w:val="baseline"/>
        <w:rPr>
          <w:color w:val="000000"/>
          <w:sz w:val="28"/>
          <w:szCs w:val="28"/>
        </w:rPr>
      </w:pPr>
      <w:r>
        <w:rPr>
          <w:color w:val="000000"/>
          <w:sz w:val="28"/>
          <w:szCs w:val="28"/>
        </w:rPr>
        <w:t>2. Основные цели и задачи Программы</w:t>
      </w:r>
    </w:p>
    <w:p w14:paraId="78055621">
      <w:pPr>
        <w:shd w:val="clear" w:color="auto" w:fill="FFFFFF"/>
        <w:jc w:val="center"/>
        <w:textAlignment w:val="baseline"/>
        <w:rPr>
          <w:color w:val="000000"/>
          <w:sz w:val="28"/>
          <w:szCs w:val="28"/>
        </w:rPr>
      </w:pPr>
    </w:p>
    <w:p w14:paraId="32EE64D3">
      <w:pPr>
        <w:shd w:val="clear" w:color="auto" w:fill="FFFFFF"/>
        <w:ind w:firstLine="708"/>
        <w:jc w:val="both"/>
        <w:textAlignment w:val="baseline"/>
        <w:rPr>
          <w:color w:val="000000"/>
          <w:sz w:val="28"/>
          <w:szCs w:val="28"/>
        </w:rPr>
      </w:pPr>
      <w:r>
        <w:rPr>
          <w:color w:val="000000"/>
          <w:sz w:val="28"/>
          <w:szCs w:val="28"/>
        </w:rPr>
        <w:t>Основными целями Программы являются формирование системы профилактики правонарушений и укрепление общественного порядка и общественной безопасности на территории Рассветовского сельсовета</w:t>
      </w:r>
    </w:p>
    <w:p w14:paraId="2B3EF023">
      <w:pPr>
        <w:shd w:val="clear" w:color="auto" w:fill="FFFFFF"/>
        <w:ind w:firstLine="708"/>
        <w:jc w:val="both"/>
        <w:textAlignment w:val="baseline"/>
        <w:rPr>
          <w:color w:val="000000"/>
          <w:sz w:val="28"/>
          <w:szCs w:val="28"/>
        </w:rPr>
      </w:pPr>
      <w:r>
        <w:rPr>
          <w:color w:val="000000"/>
          <w:sz w:val="28"/>
          <w:szCs w:val="28"/>
        </w:rPr>
        <w:t>Для достижения целей Программы необходимо решить следующие задачи:</w:t>
      </w:r>
    </w:p>
    <w:p w14:paraId="1DFA5812">
      <w:pPr>
        <w:shd w:val="clear" w:color="auto" w:fill="FFFFFF"/>
        <w:jc w:val="both"/>
        <w:textAlignment w:val="baseline"/>
        <w:rPr>
          <w:color w:val="000000"/>
          <w:sz w:val="28"/>
          <w:szCs w:val="28"/>
        </w:rPr>
      </w:pPr>
      <w:r>
        <w:rPr>
          <w:color w:val="000000"/>
          <w:sz w:val="28"/>
          <w:szCs w:val="28"/>
        </w:rPr>
        <w:t>-снижение уровня преступности на территории муниципалитета;</w:t>
      </w:r>
    </w:p>
    <w:p w14:paraId="02170BB7">
      <w:pPr>
        <w:shd w:val="clear" w:color="auto" w:fill="FFFFFF"/>
        <w:jc w:val="both"/>
        <w:textAlignment w:val="baseline"/>
        <w:rPr>
          <w:color w:val="000000"/>
          <w:sz w:val="28"/>
          <w:szCs w:val="28"/>
        </w:rPr>
      </w:pPr>
      <w:r>
        <w:rPr>
          <w:color w:val="000000"/>
          <w:sz w:val="28"/>
          <w:szCs w:val="28"/>
        </w:rPr>
        <w:t>-воссоздание системы социальной профилактики правонарушений, направленной на борьбу с пьянством, наркоманией, преступностью; безнадзорностью, беспризорностью несовершеннолетних; ресоциализацию  лиц, освободившихся из мест лишения свободы;</w:t>
      </w:r>
    </w:p>
    <w:p w14:paraId="74C435D4">
      <w:pPr>
        <w:shd w:val="clear" w:color="auto" w:fill="FFFFFF"/>
        <w:jc w:val="both"/>
        <w:textAlignment w:val="baseline"/>
        <w:rPr>
          <w:color w:val="000000"/>
          <w:sz w:val="28"/>
          <w:szCs w:val="28"/>
        </w:rPr>
      </w:pPr>
      <w:r>
        <w:rPr>
          <w:color w:val="000000"/>
          <w:sz w:val="28"/>
          <w:szCs w:val="28"/>
        </w:rPr>
        <w:t>-вовлечение в предупреждение правонарушений предприятий, учреждений, организаций, общественных организаций;</w:t>
      </w:r>
    </w:p>
    <w:p w14:paraId="2A626F1B">
      <w:pPr>
        <w:shd w:val="clear" w:color="auto" w:fill="FFFFFF"/>
        <w:jc w:val="both"/>
        <w:textAlignment w:val="baseline"/>
        <w:rPr>
          <w:color w:val="000000"/>
          <w:sz w:val="28"/>
          <w:szCs w:val="28"/>
        </w:rPr>
      </w:pPr>
      <w:r>
        <w:rPr>
          <w:color w:val="000000"/>
          <w:sz w:val="28"/>
          <w:szCs w:val="28"/>
        </w:rPr>
        <w:t>-снижение «правового нигилизма» населения;</w:t>
      </w:r>
    </w:p>
    <w:p w14:paraId="1C5DE39A">
      <w:pPr>
        <w:shd w:val="clear" w:color="auto" w:fill="FFFFFF"/>
        <w:jc w:val="both"/>
        <w:textAlignment w:val="baseline"/>
        <w:rPr>
          <w:color w:val="000000"/>
          <w:sz w:val="28"/>
          <w:szCs w:val="28"/>
        </w:rPr>
      </w:pPr>
      <w:r>
        <w:rPr>
          <w:color w:val="000000"/>
          <w:sz w:val="28"/>
          <w:szCs w:val="28"/>
        </w:rPr>
        <w:t>-повышение оперативности реагирования на заявления и сообщения о правонарушении за счёт наращивания сил правопорядка и средств контроля за ситуацией в общественных местах на территории муниципалитета;</w:t>
      </w:r>
    </w:p>
    <w:p w14:paraId="1256DB24">
      <w:pPr>
        <w:shd w:val="clear" w:color="auto" w:fill="FFFFFF"/>
        <w:jc w:val="both"/>
        <w:textAlignment w:val="baseline"/>
        <w:rPr>
          <w:color w:val="000000"/>
          <w:sz w:val="28"/>
          <w:szCs w:val="28"/>
        </w:rPr>
      </w:pPr>
      <w:r>
        <w:rPr>
          <w:color w:val="000000"/>
          <w:sz w:val="28"/>
          <w:szCs w:val="28"/>
        </w:rPr>
        <w:t>-оптимизация работы по предупреждению и профилактике правонарушений;</w:t>
      </w:r>
    </w:p>
    <w:p w14:paraId="4F44E9BA">
      <w:pPr>
        <w:shd w:val="clear" w:color="auto" w:fill="FFFFFF"/>
        <w:jc w:val="both"/>
        <w:textAlignment w:val="baseline"/>
        <w:rPr>
          <w:color w:val="000000"/>
          <w:sz w:val="28"/>
          <w:szCs w:val="28"/>
        </w:rPr>
      </w:pPr>
      <w:r>
        <w:rPr>
          <w:color w:val="000000"/>
          <w:sz w:val="28"/>
          <w:szCs w:val="28"/>
        </w:rPr>
        <w:t>-выявление и устранение причин и условий, способствующих совершению правонарушений.</w:t>
      </w:r>
    </w:p>
    <w:p w14:paraId="0A955C6E">
      <w:pPr>
        <w:shd w:val="clear" w:color="auto" w:fill="FFFFFF"/>
        <w:jc w:val="both"/>
        <w:textAlignment w:val="baseline"/>
        <w:rPr>
          <w:color w:val="000000"/>
          <w:sz w:val="28"/>
          <w:szCs w:val="28"/>
        </w:rPr>
      </w:pPr>
    </w:p>
    <w:p w14:paraId="005CA21C">
      <w:pPr>
        <w:shd w:val="clear" w:color="auto" w:fill="FFFFFF"/>
        <w:jc w:val="center"/>
        <w:textAlignment w:val="baseline"/>
        <w:rPr>
          <w:color w:val="000000"/>
          <w:sz w:val="28"/>
          <w:szCs w:val="28"/>
        </w:rPr>
      </w:pPr>
      <w:r>
        <w:rPr>
          <w:color w:val="000000"/>
          <w:sz w:val="28"/>
          <w:szCs w:val="28"/>
        </w:rPr>
        <w:t>3. Сроки реализации Программы</w:t>
      </w:r>
    </w:p>
    <w:p w14:paraId="4BA56692">
      <w:pPr>
        <w:shd w:val="clear" w:color="auto" w:fill="FFFFFF"/>
        <w:jc w:val="center"/>
        <w:textAlignment w:val="baseline"/>
        <w:rPr>
          <w:color w:val="000000"/>
          <w:sz w:val="28"/>
          <w:szCs w:val="28"/>
        </w:rPr>
      </w:pPr>
    </w:p>
    <w:p w14:paraId="41CC37C4">
      <w:pPr>
        <w:shd w:val="clear" w:color="auto" w:fill="FFFFFF"/>
        <w:jc w:val="both"/>
        <w:textAlignment w:val="baseline"/>
        <w:rPr>
          <w:color w:val="000000"/>
          <w:sz w:val="28"/>
          <w:szCs w:val="28"/>
        </w:rPr>
      </w:pPr>
      <w:r>
        <w:rPr>
          <w:color w:val="000000"/>
          <w:sz w:val="28"/>
          <w:szCs w:val="28"/>
        </w:rPr>
        <w:t>Срок реализации Программы - 2025-2027 годы.</w:t>
      </w:r>
    </w:p>
    <w:p w14:paraId="6F7D9539">
      <w:pPr>
        <w:shd w:val="clear" w:color="auto" w:fill="FFFFFF"/>
        <w:jc w:val="both"/>
        <w:textAlignment w:val="baseline"/>
        <w:rPr>
          <w:color w:val="000000"/>
          <w:sz w:val="28"/>
          <w:szCs w:val="28"/>
        </w:rPr>
      </w:pPr>
    </w:p>
    <w:p w14:paraId="2456A01D">
      <w:pPr>
        <w:shd w:val="clear" w:color="auto" w:fill="FFFFFF"/>
        <w:jc w:val="center"/>
        <w:textAlignment w:val="baseline"/>
        <w:rPr>
          <w:color w:val="000000"/>
          <w:sz w:val="28"/>
          <w:szCs w:val="28"/>
        </w:rPr>
      </w:pPr>
      <w:r>
        <w:rPr>
          <w:color w:val="000000"/>
          <w:sz w:val="28"/>
          <w:szCs w:val="28"/>
        </w:rPr>
        <w:t>4. Перечень основных мероприятий Программы</w:t>
      </w:r>
    </w:p>
    <w:p w14:paraId="28290E8E">
      <w:pPr>
        <w:shd w:val="clear" w:color="auto" w:fill="FFFFFF"/>
        <w:jc w:val="both"/>
        <w:textAlignment w:val="baseline"/>
        <w:rPr>
          <w:color w:val="000000"/>
          <w:sz w:val="28"/>
          <w:szCs w:val="28"/>
        </w:rPr>
      </w:pPr>
    </w:p>
    <w:p w14:paraId="6A0A58B8">
      <w:pPr>
        <w:shd w:val="clear" w:color="auto" w:fill="FFFFFF"/>
        <w:ind w:firstLine="708"/>
        <w:jc w:val="both"/>
        <w:textAlignment w:val="baseline"/>
        <w:rPr>
          <w:color w:val="000000"/>
          <w:sz w:val="28"/>
          <w:szCs w:val="28"/>
        </w:rPr>
      </w:pPr>
      <w:r>
        <w:rPr>
          <w:color w:val="000000"/>
          <w:sz w:val="28"/>
          <w:szCs w:val="28"/>
        </w:rPr>
        <w:t>Настоящая Программа предусматривает осуществление мероприятий, сгруппированных по разделам:</w:t>
      </w:r>
    </w:p>
    <w:p w14:paraId="4B1345CE">
      <w:pPr>
        <w:ind w:firstLine="708"/>
        <w:jc w:val="both"/>
        <w:rPr>
          <w:color w:val="000000"/>
          <w:sz w:val="28"/>
          <w:szCs w:val="28"/>
          <w:shd w:val="clear" w:color="auto" w:fill="FFFFFF"/>
        </w:rPr>
      </w:pPr>
      <w:r>
        <w:rPr>
          <w:color w:val="000000"/>
          <w:sz w:val="28"/>
          <w:szCs w:val="28"/>
          <w:shd w:val="clear" w:color="auto" w:fill="FFFFFF"/>
        </w:rPr>
        <w:t>Профилактика правонарушений, обеспечение безопасности населения муниципального образования Рассветовского сельсовета.  Профилактика правонарушений по отдельным направлениям правоохранительной деятельности. Профилактика правонарушений в отношении определённых категорий лиц. Информационно-пропагандистское обеспечение профилактики правонарушений.</w:t>
      </w:r>
    </w:p>
    <w:p w14:paraId="2136EA84">
      <w:pPr>
        <w:ind w:firstLine="708"/>
        <w:jc w:val="both"/>
        <w:rPr>
          <w:sz w:val="28"/>
          <w:szCs w:val="28"/>
        </w:rPr>
      </w:pPr>
    </w:p>
    <w:p w14:paraId="2FAFBAA1">
      <w:pPr>
        <w:shd w:val="clear" w:color="auto" w:fill="FFFFFF"/>
        <w:jc w:val="center"/>
        <w:textAlignment w:val="baseline"/>
        <w:rPr>
          <w:color w:val="000000"/>
          <w:sz w:val="28"/>
          <w:szCs w:val="28"/>
        </w:rPr>
      </w:pPr>
    </w:p>
    <w:p w14:paraId="5300FC11">
      <w:pPr>
        <w:shd w:val="clear" w:color="auto" w:fill="FFFFFF"/>
        <w:jc w:val="center"/>
        <w:textAlignment w:val="baseline"/>
        <w:rPr>
          <w:color w:val="000000"/>
          <w:sz w:val="28"/>
          <w:szCs w:val="28"/>
        </w:rPr>
      </w:pPr>
      <w:r>
        <w:rPr>
          <w:color w:val="000000"/>
          <w:sz w:val="28"/>
          <w:szCs w:val="28"/>
        </w:rPr>
        <w:t>5. Механизм реализации Программы</w:t>
      </w:r>
    </w:p>
    <w:p w14:paraId="735544C4">
      <w:pPr>
        <w:shd w:val="clear" w:color="auto" w:fill="FFFFFF"/>
        <w:jc w:val="both"/>
        <w:textAlignment w:val="baseline"/>
        <w:rPr>
          <w:color w:val="000000"/>
          <w:sz w:val="28"/>
          <w:szCs w:val="28"/>
        </w:rPr>
      </w:pPr>
    </w:p>
    <w:p w14:paraId="699DDF38">
      <w:pPr>
        <w:shd w:val="clear" w:color="auto" w:fill="FFFFFF"/>
        <w:ind w:firstLine="708"/>
        <w:jc w:val="both"/>
        <w:textAlignment w:val="baseline"/>
        <w:rPr>
          <w:color w:val="000000"/>
          <w:sz w:val="28"/>
          <w:szCs w:val="28"/>
        </w:rPr>
      </w:pPr>
      <w:r>
        <w:rPr>
          <w:color w:val="000000"/>
          <w:sz w:val="28"/>
          <w:szCs w:val="28"/>
        </w:rPr>
        <w:t>Механизм управления реализацией Программы и отдельных ее мероприятий, включая мониторинг их реализации, оценка результативности, непосредственный контроль за ходом реализации мероприятий Программы, подготовка отчетов о реализации Программы, внесение предложений по корректировке Программы определяются координатором Программы и предусматривают проведение организационных мероприятий, обеспечивающих выполнение Программы.</w:t>
      </w:r>
    </w:p>
    <w:p w14:paraId="5D6F6F0D">
      <w:pPr>
        <w:shd w:val="clear" w:color="auto" w:fill="FFFFFF"/>
        <w:ind w:firstLine="708"/>
        <w:jc w:val="both"/>
        <w:textAlignment w:val="baseline"/>
        <w:rPr>
          <w:color w:val="000000"/>
          <w:sz w:val="28"/>
          <w:szCs w:val="28"/>
        </w:rPr>
      </w:pPr>
      <w:r>
        <w:rPr>
          <w:color w:val="000000"/>
          <w:sz w:val="28"/>
          <w:szCs w:val="28"/>
        </w:rPr>
        <w:t>Координатор Программы:</w:t>
      </w:r>
    </w:p>
    <w:p w14:paraId="17064382">
      <w:pPr>
        <w:shd w:val="clear" w:color="auto" w:fill="FFFFFF"/>
        <w:jc w:val="both"/>
        <w:textAlignment w:val="baseline"/>
        <w:rPr>
          <w:color w:val="000000"/>
          <w:sz w:val="28"/>
          <w:szCs w:val="28"/>
        </w:rPr>
      </w:pPr>
      <w:r>
        <w:rPr>
          <w:color w:val="000000"/>
          <w:sz w:val="28"/>
          <w:szCs w:val="28"/>
        </w:rPr>
        <w:t>- несет ответственность за реализацию Программы в целом;</w:t>
      </w:r>
    </w:p>
    <w:p w14:paraId="31F8E74B">
      <w:pPr>
        <w:shd w:val="clear" w:color="auto" w:fill="FFFFFF"/>
        <w:jc w:val="both"/>
        <w:textAlignment w:val="baseline"/>
        <w:rPr>
          <w:color w:val="000000"/>
          <w:sz w:val="28"/>
          <w:szCs w:val="28"/>
        </w:rPr>
      </w:pPr>
      <w:r>
        <w:rPr>
          <w:color w:val="000000"/>
          <w:sz w:val="28"/>
          <w:szCs w:val="28"/>
        </w:rPr>
        <w:t>- осуществляет текущую работу по координации деятельности исполнителей Программы, обеспечивая их согласованные действия по подготовке и реализации мероприятий Программы, а также по целевому и эффективному использованию средств, выделяемых на реализацию Программы;</w:t>
      </w:r>
    </w:p>
    <w:p w14:paraId="72AED917">
      <w:pPr>
        <w:shd w:val="clear" w:color="auto" w:fill="FFFFFF"/>
        <w:jc w:val="both"/>
        <w:textAlignment w:val="baseline"/>
        <w:rPr>
          <w:color w:val="000000"/>
          <w:sz w:val="28"/>
          <w:szCs w:val="28"/>
        </w:rPr>
      </w:pPr>
      <w:r>
        <w:rPr>
          <w:color w:val="000000"/>
          <w:sz w:val="28"/>
          <w:szCs w:val="28"/>
        </w:rPr>
        <w:t>- ежегодно уточняет целевые индикаторы и затраты по мероприятиям Программы в целом, механизм реализации Программы в целом;</w:t>
      </w:r>
    </w:p>
    <w:p w14:paraId="4CA4C1B5">
      <w:pPr>
        <w:shd w:val="clear" w:color="auto" w:fill="FFFFFF"/>
        <w:jc w:val="both"/>
        <w:textAlignment w:val="baseline"/>
        <w:rPr>
          <w:color w:val="000000"/>
          <w:sz w:val="28"/>
          <w:szCs w:val="28"/>
        </w:rPr>
      </w:pPr>
      <w:r>
        <w:rPr>
          <w:color w:val="000000"/>
          <w:sz w:val="28"/>
          <w:szCs w:val="28"/>
        </w:rPr>
        <w:t>- представляет отчет главе Рассветовского сельсовета о ходе реализации Программы в целом в установленном порядке.</w:t>
      </w:r>
    </w:p>
    <w:p w14:paraId="0BE12A65">
      <w:pPr>
        <w:shd w:val="clear" w:color="auto" w:fill="FFFFFF"/>
        <w:jc w:val="both"/>
        <w:textAlignment w:val="baseline"/>
        <w:rPr>
          <w:color w:val="000000"/>
          <w:sz w:val="28"/>
          <w:szCs w:val="28"/>
        </w:rPr>
      </w:pPr>
      <w:r>
        <w:rPr>
          <w:color w:val="000000"/>
          <w:sz w:val="28"/>
          <w:szCs w:val="28"/>
        </w:rPr>
        <w:t>Корректировка Программы, в том числе включение в нее новых мероприятий, а также продление срока ее реализации осуществляются в установленном порядке по предложению заказчика, координатора Программы.</w:t>
      </w:r>
    </w:p>
    <w:p w14:paraId="1CF005DF">
      <w:pPr>
        <w:shd w:val="clear" w:color="auto" w:fill="FFFFFF"/>
        <w:jc w:val="both"/>
        <w:textAlignment w:val="baseline"/>
        <w:rPr>
          <w:color w:val="000000"/>
          <w:sz w:val="28"/>
          <w:szCs w:val="28"/>
        </w:rPr>
      </w:pPr>
    </w:p>
    <w:p w14:paraId="714ECA33">
      <w:pPr>
        <w:shd w:val="clear" w:color="auto" w:fill="FFFFFF"/>
        <w:jc w:val="center"/>
        <w:textAlignment w:val="baseline"/>
        <w:rPr>
          <w:color w:val="000000"/>
          <w:sz w:val="28"/>
          <w:szCs w:val="28"/>
        </w:rPr>
      </w:pPr>
      <w:r>
        <w:rPr>
          <w:color w:val="000000"/>
          <w:sz w:val="28"/>
          <w:szCs w:val="28"/>
        </w:rPr>
        <w:t xml:space="preserve">6. Ожидаемые результаты и оценка эффективности </w:t>
      </w:r>
    </w:p>
    <w:p w14:paraId="51A3F010">
      <w:pPr>
        <w:shd w:val="clear" w:color="auto" w:fill="FFFFFF"/>
        <w:jc w:val="center"/>
        <w:textAlignment w:val="baseline"/>
        <w:rPr>
          <w:color w:val="000000"/>
          <w:sz w:val="28"/>
          <w:szCs w:val="28"/>
        </w:rPr>
      </w:pPr>
      <w:r>
        <w:rPr>
          <w:color w:val="000000"/>
          <w:sz w:val="28"/>
          <w:szCs w:val="28"/>
        </w:rPr>
        <w:t>реализации Программы</w:t>
      </w:r>
    </w:p>
    <w:p w14:paraId="00E6C19E">
      <w:pPr>
        <w:shd w:val="clear" w:color="auto" w:fill="FFFFFF"/>
        <w:jc w:val="both"/>
        <w:textAlignment w:val="baseline"/>
        <w:rPr>
          <w:color w:val="000000"/>
          <w:sz w:val="28"/>
          <w:szCs w:val="28"/>
        </w:rPr>
      </w:pPr>
    </w:p>
    <w:p w14:paraId="023A9B20">
      <w:pPr>
        <w:shd w:val="clear" w:color="auto" w:fill="FFFFFF"/>
        <w:ind w:firstLine="708"/>
        <w:jc w:val="both"/>
        <w:textAlignment w:val="baseline"/>
        <w:rPr>
          <w:color w:val="000000"/>
          <w:sz w:val="28"/>
          <w:szCs w:val="28"/>
        </w:rPr>
      </w:pPr>
      <w:r>
        <w:rPr>
          <w:color w:val="000000"/>
          <w:sz w:val="28"/>
          <w:szCs w:val="28"/>
        </w:rPr>
        <w:t>Реализация Программы позволит:</w:t>
      </w:r>
    </w:p>
    <w:p w14:paraId="43429256">
      <w:pPr>
        <w:shd w:val="clear" w:color="auto" w:fill="FFFFFF"/>
        <w:jc w:val="both"/>
        <w:textAlignment w:val="baseline"/>
        <w:rPr>
          <w:color w:val="000000"/>
          <w:sz w:val="28"/>
          <w:szCs w:val="28"/>
        </w:rPr>
      </w:pPr>
      <w:r>
        <w:rPr>
          <w:color w:val="000000"/>
          <w:sz w:val="28"/>
          <w:szCs w:val="28"/>
        </w:rPr>
        <w:t>- снизить уровень совершаемых преступлений на территории Рассветовского сельсовета;</w:t>
      </w:r>
    </w:p>
    <w:p w14:paraId="309D65E7">
      <w:pPr>
        <w:shd w:val="clear" w:color="auto" w:fill="FFFFFF"/>
        <w:jc w:val="both"/>
        <w:textAlignment w:val="baseline"/>
        <w:rPr>
          <w:color w:val="000000"/>
          <w:sz w:val="28"/>
          <w:szCs w:val="28"/>
        </w:rPr>
      </w:pPr>
      <w:r>
        <w:rPr>
          <w:color w:val="000000"/>
          <w:sz w:val="28"/>
          <w:szCs w:val="28"/>
        </w:rPr>
        <w:t>- повысить эффективность функционирования системы социальной профилактики правонарушений;</w:t>
      </w:r>
    </w:p>
    <w:p w14:paraId="63062859">
      <w:pPr>
        <w:shd w:val="clear" w:color="auto" w:fill="FFFFFF"/>
        <w:jc w:val="both"/>
        <w:textAlignment w:val="baseline"/>
        <w:rPr>
          <w:color w:val="000000"/>
          <w:sz w:val="28"/>
          <w:szCs w:val="28"/>
        </w:rPr>
      </w:pPr>
      <w:r>
        <w:rPr>
          <w:color w:val="000000"/>
          <w:sz w:val="28"/>
          <w:szCs w:val="28"/>
        </w:rPr>
        <w:t>- привлечь к организации работы по предупреждению правонарушений организации и учреждения муниципального образования, а также общественные организации;</w:t>
      </w:r>
    </w:p>
    <w:p w14:paraId="47ACE248">
      <w:pPr>
        <w:shd w:val="clear" w:color="auto" w:fill="FFFFFF"/>
        <w:jc w:val="both"/>
        <w:textAlignment w:val="baseline"/>
        <w:rPr>
          <w:color w:val="000000"/>
          <w:sz w:val="28"/>
          <w:szCs w:val="28"/>
        </w:rPr>
      </w:pPr>
      <w:r>
        <w:rPr>
          <w:color w:val="000000"/>
          <w:sz w:val="28"/>
          <w:szCs w:val="28"/>
        </w:rPr>
        <w:t>- сократить число правонарушений, совершаемых на улицах и в других общественных местах;</w:t>
      </w:r>
    </w:p>
    <w:p w14:paraId="3ECCB174">
      <w:pPr>
        <w:shd w:val="clear" w:color="auto" w:fill="FFFFFF"/>
        <w:jc w:val="both"/>
        <w:textAlignment w:val="baseline"/>
        <w:rPr>
          <w:color w:val="000000"/>
          <w:sz w:val="28"/>
          <w:szCs w:val="28"/>
        </w:rPr>
      </w:pPr>
      <w:r>
        <w:rPr>
          <w:color w:val="000000"/>
          <w:sz w:val="28"/>
          <w:szCs w:val="28"/>
        </w:rPr>
        <w:t>- уменьшить число правонарушений, совершаемых несовершеннолетними;</w:t>
      </w:r>
    </w:p>
    <w:p w14:paraId="5E26CF1E">
      <w:pPr>
        <w:shd w:val="clear" w:color="auto" w:fill="FFFFFF"/>
        <w:jc w:val="both"/>
        <w:textAlignment w:val="baseline"/>
        <w:rPr>
          <w:color w:val="000000"/>
          <w:sz w:val="28"/>
          <w:szCs w:val="28"/>
        </w:rPr>
      </w:pPr>
      <w:r>
        <w:rPr>
          <w:color w:val="000000"/>
          <w:sz w:val="28"/>
          <w:szCs w:val="28"/>
        </w:rPr>
        <w:t>- снизить количество преступлений против жизни, здоровья, достоинства и безопасности граждан, личности, совершаемых в состоянии алкогольного и наркотического опьянения;</w:t>
      </w:r>
    </w:p>
    <w:p w14:paraId="74FD5DA6">
      <w:pPr>
        <w:shd w:val="clear" w:color="auto" w:fill="FFFFFF"/>
        <w:jc w:val="both"/>
        <w:textAlignment w:val="baseline"/>
        <w:rPr>
          <w:color w:val="000000"/>
          <w:sz w:val="28"/>
          <w:szCs w:val="28"/>
        </w:rPr>
      </w:pPr>
      <w:r>
        <w:rPr>
          <w:color w:val="000000"/>
          <w:sz w:val="28"/>
          <w:szCs w:val="28"/>
        </w:rPr>
        <w:t>- снизить уровень рецидивной и бытовой преступности.</w:t>
      </w:r>
    </w:p>
    <w:p w14:paraId="7D0D689C">
      <w:pPr>
        <w:jc w:val="both"/>
        <w:rPr>
          <w:sz w:val="28"/>
          <w:szCs w:val="28"/>
        </w:rPr>
      </w:pPr>
    </w:p>
    <w:p w14:paraId="69392036">
      <w:pPr>
        <w:shd w:val="clear" w:color="auto" w:fill="FFFFFF"/>
        <w:jc w:val="center"/>
        <w:textAlignment w:val="baseline"/>
        <w:rPr>
          <w:sz w:val="28"/>
          <w:szCs w:val="28"/>
        </w:rPr>
      </w:pPr>
      <w:r>
        <w:rPr>
          <w:sz w:val="28"/>
          <w:szCs w:val="28"/>
        </w:rPr>
        <w:t>7. Информация о ресурсном обеспечении прогнозной оценке расходов на реализацию целей Программы</w:t>
      </w:r>
    </w:p>
    <w:p w14:paraId="5F5B1DF9">
      <w:pPr>
        <w:shd w:val="clear" w:color="auto" w:fill="FFFFFF"/>
        <w:jc w:val="both"/>
        <w:textAlignment w:val="baseline"/>
        <w:rPr>
          <w:sz w:val="28"/>
          <w:szCs w:val="28"/>
        </w:rPr>
      </w:pPr>
    </w:p>
    <w:p w14:paraId="6C978061">
      <w:pPr>
        <w:shd w:val="clear" w:color="auto" w:fill="FFFFFF"/>
        <w:jc w:val="both"/>
        <w:textAlignment w:val="baseline"/>
        <w:rPr>
          <w:sz w:val="28"/>
          <w:szCs w:val="28"/>
        </w:rPr>
      </w:pPr>
      <w:r>
        <w:rPr>
          <w:sz w:val="28"/>
          <w:szCs w:val="28"/>
        </w:rPr>
        <w:t xml:space="preserve">Общий объем финансирования программы составляет 0,0 тыс. рублей, </w:t>
      </w:r>
    </w:p>
    <w:p w14:paraId="35251880">
      <w:pPr>
        <w:shd w:val="clear" w:color="auto" w:fill="FFFFFF"/>
        <w:jc w:val="both"/>
        <w:textAlignment w:val="baseline"/>
        <w:rPr>
          <w:sz w:val="28"/>
          <w:szCs w:val="28"/>
        </w:rPr>
      </w:pPr>
      <w:r>
        <w:rPr>
          <w:sz w:val="28"/>
          <w:szCs w:val="28"/>
        </w:rPr>
        <w:t>по годам:</w:t>
      </w:r>
    </w:p>
    <w:p w14:paraId="4A6E8692">
      <w:pPr>
        <w:shd w:val="clear" w:color="auto" w:fill="FFFFFF"/>
        <w:jc w:val="both"/>
        <w:textAlignment w:val="baseline"/>
        <w:rPr>
          <w:sz w:val="28"/>
          <w:szCs w:val="28"/>
        </w:rPr>
      </w:pPr>
      <w:r>
        <w:rPr>
          <w:sz w:val="28"/>
          <w:szCs w:val="28"/>
        </w:rPr>
        <w:t>в 2025 году – 0,0 тыс. рублей;</w:t>
      </w:r>
    </w:p>
    <w:p w14:paraId="51E80173">
      <w:pPr>
        <w:shd w:val="clear" w:color="auto" w:fill="FFFFFF"/>
        <w:jc w:val="both"/>
        <w:textAlignment w:val="baseline"/>
        <w:rPr>
          <w:sz w:val="28"/>
          <w:szCs w:val="28"/>
        </w:rPr>
      </w:pPr>
      <w:r>
        <w:rPr>
          <w:sz w:val="28"/>
          <w:szCs w:val="28"/>
        </w:rPr>
        <w:t>в 2026 году – 0,0 тыс. рублей;</w:t>
      </w:r>
    </w:p>
    <w:p w14:paraId="0E1A6FB4">
      <w:pPr>
        <w:shd w:val="clear" w:color="auto" w:fill="FFFFFF"/>
        <w:jc w:val="both"/>
        <w:textAlignment w:val="baseline"/>
        <w:rPr>
          <w:sz w:val="28"/>
          <w:szCs w:val="28"/>
        </w:rPr>
      </w:pPr>
      <w:r>
        <w:rPr>
          <w:sz w:val="28"/>
          <w:szCs w:val="28"/>
        </w:rPr>
        <w:t xml:space="preserve">в 2027 году – 0,0 тыс. рублей.   </w:t>
      </w:r>
    </w:p>
    <w:p w14:paraId="0151698A">
      <w:pPr>
        <w:shd w:val="clear" w:color="auto" w:fill="FFFFFF"/>
        <w:jc w:val="both"/>
        <w:textAlignment w:val="baseline"/>
        <w:rPr>
          <w:sz w:val="28"/>
          <w:szCs w:val="28"/>
        </w:rPr>
      </w:pPr>
    </w:p>
    <w:p w14:paraId="6BF0B7AB">
      <w:pPr>
        <w:jc w:val="both"/>
        <w:rPr>
          <w:sz w:val="28"/>
          <w:szCs w:val="28"/>
        </w:rPr>
      </w:pPr>
    </w:p>
    <w:p w14:paraId="08B11113">
      <w:pPr>
        <w:rPr>
          <w:sz w:val="28"/>
          <w:szCs w:val="28"/>
        </w:rPr>
      </w:pPr>
    </w:p>
    <w:p w14:paraId="33FFBB22">
      <w:pPr>
        <w:rPr>
          <w:sz w:val="28"/>
          <w:szCs w:val="28"/>
        </w:rPr>
      </w:pPr>
    </w:p>
    <w:p w14:paraId="041A2CB4">
      <w:pPr>
        <w:rPr>
          <w:sz w:val="28"/>
          <w:szCs w:val="28"/>
        </w:rPr>
      </w:pPr>
    </w:p>
    <w:p w14:paraId="4B1520DC">
      <w:pPr>
        <w:rPr>
          <w:sz w:val="28"/>
          <w:szCs w:val="28"/>
        </w:rPr>
      </w:pPr>
    </w:p>
    <w:p w14:paraId="4A3F460A">
      <w:pPr>
        <w:rPr>
          <w:sz w:val="28"/>
          <w:szCs w:val="28"/>
        </w:rPr>
      </w:pPr>
    </w:p>
    <w:p w14:paraId="4E7C21B7">
      <w:pPr>
        <w:rPr>
          <w:sz w:val="28"/>
          <w:szCs w:val="28"/>
        </w:rPr>
      </w:pPr>
    </w:p>
    <w:p w14:paraId="2E4C67F2">
      <w:pPr>
        <w:rPr>
          <w:sz w:val="28"/>
          <w:szCs w:val="28"/>
        </w:rPr>
      </w:pPr>
    </w:p>
    <w:p w14:paraId="78506E2F">
      <w:pPr>
        <w:rPr>
          <w:sz w:val="28"/>
          <w:szCs w:val="28"/>
        </w:rPr>
      </w:pPr>
    </w:p>
    <w:p w14:paraId="7F806489">
      <w:pPr>
        <w:rPr>
          <w:sz w:val="28"/>
          <w:szCs w:val="28"/>
        </w:rPr>
      </w:pPr>
    </w:p>
    <w:p w14:paraId="7F30A187">
      <w:pPr>
        <w:rPr>
          <w:sz w:val="28"/>
          <w:szCs w:val="28"/>
        </w:rPr>
      </w:pPr>
    </w:p>
    <w:p w14:paraId="31301B35">
      <w:pPr>
        <w:rPr>
          <w:sz w:val="28"/>
          <w:szCs w:val="28"/>
        </w:rPr>
      </w:pPr>
    </w:p>
    <w:p w14:paraId="16994C38">
      <w:pPr>
        <w:rPr>
          <w:sz w:val="28"/>
          <w:szCs w:val="28"/>
        </w:rPr>
      </w:pPr>
    </w:p>
    <w:p w14:paraId="151E2BF0">
      <w:pPr>
        <w:rPr>
          <w:sz w:val="28"/>
          <w:szCs w:val="28"/>
        </w:rPr>
      </w:pPr>
    </w:p>
    <w:p w14:paraId="1D0AFB87">
      <w:pPr>
        <w:rPr>
          <w:sz w:val="28"/>
          <w:szCs w:val="28"/>
        </w:rPr>
      </w:pPr>
    </w:p>
    <w:p w14:paraId="58463167">
      <w:pPr>
        <w:rPr>
          <w:sz w:val="28"/>
          <w:szCs w:val="28"/>
        </w:rPr>
      </w:pPr>
    </w:p>
    <w:p w14:paraId="23AC6148">
      <w:pPr>
        <w:rPr>
          <w:sz w:val="28"/>
          <w:szCs w:val="28"/>
        </w:rPr>
      </w:pPr>
    </w:p>
    <w:p w14:paraId="351C1594">
      <w:pPr>
        <w:rPr>
          <w:sz w:val="28"/>
          <w:szCs w:val="28"/>
        </w:rPr>
      </w:pPr>
    </w:p>
    <w:p w14:paraId="3CF2CFDC">
      <w:pPr>
        <w:rPr>
          <w:sz w:val="28"/>
          <w:szCs w:val="28"/>
        </w:rPr>
      </w:pPr>
    </w:p>
    <w:p w14:paraId="1B1E7C60">
      <w:pPr>
        <w:rPr>
          <w:sz w:val="28"/>
          <w:szCs w:val="28"/>
        </w:rPr>
      </w:pPr>
    </w:p>
    <w:p w14:paraId="34B44C46">
      <w:pPr>
        <w:rPr>
          <w:sz w:val="28"/>
          <w:szCs w:val="28"/>
        </w:rPr>
      </w:pPr>
    </w:p>
    <w:p w14:paraId="1E93B019">
      <w:pPr>
        <w:rPr>
          <w:sz w:val="28"/>
          <w:szCs w:val="28"/>
        </w:rPr>
      </w:pPr>
    </w:p>
    <w:p w14:paraId="4296DA72">
      <w:pPr>
        <w:rPr>
          <w:sz w:val="28"/>
          <w:szCs w:val="28"/>
        </w:rPr>
      </w:pPr>
    </w:p>
    <w:p w14:paraId="7D96A3DB">
      <w:pPr>
        <w:jc w:val="center"/>
        <w:rPr>
          <w:sz w:val="28"/>
          <w:szCs w:val="28"/>
        </w:rPr>
      </w:pPr>
    </w:p>
    <w:p w14:paraId="4FB89812">
      <w:pPr>
        <w:jc w:val="center"/>
        <w:rPr>
          <w:sz w:val="28"/>
          <w:szCs w:val="28"/>
        </w:rPr>
      </w:pPr>
    </w:p>
    <w:p w14:paraId="589407F4">
      <w:pPr>
        <w:jc w:val="center"/>
        <w:rPr>
          <w:sz w:val="28"/>
          <w:szCs w:val="28"/>
        </w:rPr>
      </w:pPr>
    </w:p>
    <w:p w14:paraId="00384C0B">
      <w:pPr>
        <w:jc w:val="center"/>
        <w:rPr>
          <w:sz w:val="28"/>
          <w:szCs w:val="28"/>
        </w:rPr>
      </w:pPr>
    </w:p>
    <w:p w14:paraId="4044EBB0">
      <w:pPr>
        <w:jc w:val="center"/>
        <w:rPr>
          <w:sz w:val="28"/>
          <w:szCs w:val="28"/>
        </w:rPr>
      </w:pPr>
    </w:p>
    <w:p w14:paraId="0CA23CEF">
      <w:pPr>
        <w:jc w:val="center"/>
        <w:rPr>
          <w:sz w:val="28"/>
          <w:szCs w:val="28"/>
        </w:rPr>
      </w:pPr>
    </w:p>
    <w:p w14:paraId="514B456B">
      <w:pPr>
        <w:jc w:val="center"/>
        <w:rPr>
          <w:sz w:val="28"/>
          <w:szCs w:val="28"/>
        </w:rPr>
      </w:pPr>
    </w:p>
    <w:p w14:paraId="1485E4B4">
      <w:pPr>
        <w:jc w:val="center"/>
        <w:rPr>
          <w:sz w:val="28"/>
          <w:szCs w:val="28"/>
        </w:rPr>
      </w:pPr>
    </w:p>
    <w:p w14:paraId="518A94BA">
      <w:pPr>
        <w:jc w:val="center"/>
        <w:rPr>
          <w:sz w:val="28"/>
          <w:szCs w:val="28"/>
        </w:rPr>
      </w:pPr>
    </w:p>
    <w:p w14:paraId="52FC60A8">
      <w:pPr>
        <w:rPr>
          <w:sz w:val="28"/>
          <w:szCs w:val="28"/>
        </w:rPr>
      </w:pPr>
    </w:p>
    <w:p w14:paraId="2E63D92A">
      <w:pPr>
        <w:rPr>
          <w:sz w:val="28"/>
          <w:szCs w:val="28"/>
        </w:rPr>
      </w:pPr>
    </w:p>
    <w:p w14:paraId="798A53B4">
      <w:pPr>
        <w:rPr>
          <w:sz w:val="28"/>
          <w:szCs w:val="28"/>
        </w:rPr>
      </w:pPr>
    </w:p>
    <w:p w14:paraId="7AEAA4C4">
      <w:pPr>
        <w:rPr>
          <w:sz w:val="28"/>
          <w:szCs w:val="28"/>
        </w:rPr>
      </w:pPr>
    </w:p>
    <w:p w14:paraId="3F101C93">
      <w:pPr>
        <w:rPr>
          <w:sz w:val="28"/>
          <w:szCs w:val="28"/>
        </w:rPr>
      </w:pPr>
    </w:p>
    <w:p w14:paraId="09EE4CAB">
      <w:pPr>
        <w:rPr>
          <w:sz w:val="28"/>
          <w:szCs w:val="28"/>
        </w:rPr>
      </w:pPr>
    </w:p>
    <w:p w14:paraId="395992A2">
      <w:pPr>
        <w:rPr>
          <w:sz w:val="28"/>
          <w:szCs w:val="28"/>
        </w:rPr>
      </w:pPr>
    </w:p>
    <w:p w14:paraId="161E920F">
      <w:pPr>
        <w:rPr>
          <w:sz w:val="28"/>
          <w:szCs w:val="28"/>
        </w:rPr>
      </w:pPr>
    </w:p>
    <w:p w14:paraId="168AAA31">
      <w:pPr>
        <w:jc w:val="center"/>
        <w:rPr>
          <w:sz w:val="28"/>
          <w:szCs w:val="28"/>
        </w:rPr>
      </w:pPr>
    </w:p>
    <w:p w14:paraId="1E342BA1">
      <w:pPr>
        <w:jc w:val="center"/>
        <w:rPr>
          <w:sz w:val="28"/>
          <w:szCs w:val="28"/>
        </w:rPr>
        <w:sectPr>
          <w:pgSz w:w="11906" w:h="16838"/>
          <w:pgMar w:top="851" w:right="850" w:bottom="1134" w:left="1276" w:header="708" w:footer="708" w:gutter="0"/>
          <w:cols w:space="708" w:num="1"/>
          <w:docGrid w:linePitch="360" w:charSpace="0"/>
        </w:sectPr>
      </w:pPr>
    </w:p>
    <w:p w14:paraId="355C2A03">
      <w:pPr>
        <w:widowControl w:val="0"/>
        <w:suppressAutoHyphens/>
        <w:spacing w:line="100" w:lineRule="atLeast"/>
        <w:jc w:val="center"/>
      </w:pPr>
    </w:p>
    <w:p w14:paraId="5DE82072">
      <w:pPr>
        <w:ind w:left="9357" w:firstLine="708"/>
        <w:rPr>
          <w:b/>
        </w:rPr>
      </w:pPr>
      <w:r>
        <w:rPr>
          <w:b/>
        </w:rPr>
        <w:t>Приложение № 1</w:t>
      </w:r>
    </w:p>
    <w:p w14:paraId="45B5161E">
      <w:pPr>
        <w:widowControl w:val="0"/>
        <w:suppressAutoHyphens/>
        <w:spacing w:line="100" w:lineRule="atLeast"/>
        <w:ind w:left="10065"/>
        <w:rPr>
          <w:rFonts w:eastAsia="SimSun"/>
          <w:bCs/>
          <w:kern w:val="1"/>
          <w:lang w:eastAsia="ar-SA"/>
        </w:rPr>
      </w:pPr>
      <w:r>
        <w:rPr>
          <w:rFonts w:eastAsia="SimSun"/>
          <w:bCs/>
          <w:kern w:val="1"/>
          <w:lang w:eastAsia="ar-SA"/>
        </w:rPr>
        <w:t>к Муниципальной программе</w:t>
      </w:r>
    </w:p>
    <w:p w14:paraId="78BA3814">
      <w:pPr>
        <w:widowControl w:val="0"/>
        <w:suppressAutoHyphens/>
        <w:spacing w:line="100" w:lineRule="atLeast"/>
        <w:ind w:left="10065"/>
        <w:rPr>
          <w:rFonts w:eastAsia="SimSun"/>
          <w:bCs/>
          <w:kern w:val="1"/>
          <w:lang w:eastAsia="ar-SA"/>
        </w:rPr>
      </w:pPr>
      <w:r>
        <w:rPr>
          <w:rFonts w:eastAsia="SimSun"/>
          <w:bCs/>
          <w:kern w:val="1"/>
          <w:lang w:eastAsia="ar-SA"/>
        </w:rPr>
        <w:t>«Профилактика правонарушений на территории Рассветовского сельсовета»</w:t>
      </w:r>
    </w:p>
    <w:p w14:paraId="1E0B7623">
      <w:pPr>
        <w:widowControl w:val="0"/>
        <w:suppressAutoHyphens/>
        <w:spacing w:line="100" w:lineRule="atLeast"/>
        <w:ind w:left="10065"/>
      </w:pPr>
      <w:r>
        <w:rPr>
          <w:rFonts w:eastAsia="SimSun"/>
          <w:bCs/>
          <w:kern w:val="1"/>
          <w:lang w:eastAsia="ar-SA"/>
        </w:rPr>
        <w:t>на 2025-2027 годы</w:t>
      </w:r>
    </w:p>
    <w:p w14:paraId="45EC6E9D">
      <w:pPr>
        <w:widowControl w:val="0"/>
        <w:suppressAutoHyphens/>
        <w:spacing w:line="100" w:lineRule="atLeast"/>
        <w:jc w:val="center"/>
      </w:pPr>
    </w:p>
    <w:p w14:paraId="1E0C4EBD">
      <w:pPr>
        <w:widowControl w:val="0"/>
        <w:suppressAutoHyphens/>
        <w:spacing w:line="100" w:lineRule="atLeast"/>
        <w:jc w:val="center"/>
      </w:pPr>
      <w:r>
        <w:t>Перечень мероприятий Муниципальной программы</w:t>
      </w:r>
    </w:p>
    <w:p w14:paraId="51FB2A10">
      <w:pPr>
        <w:widowControl w:val="0"/>
        <w:suppressAutoHyphens/>
        <w:spacing w:line="100" w:lineRule="atLeast"/>
        <w:jc w:val="center"/>
      </w:pPr>
      <w:r>
        <w:t>«Профилактика правонарушений на территории Рассветовского сельсовета»</w:t>
      </w:r>
    </w:p>
    <w:p w14:paraId="09E2D4B3">
      <w:pPr>
        <w:widowControl w:val="0"/>
        <w:suppressAutoHyphens/>
        <w:spacing w:line="100" w:lineRule="atLeast"/>
        <w:jc w:val="center"/>
        <w:rPr>
          <w:rFonts w:eastAsia="SimSun"/>
          <w:kern w:val="1"/>
        </w:rPr>
      </w:pPr>
      <w:r>
        <w:t>на 2025-2027 годы</w:t>
      </w:r>
    </w:p>
    <w:tbl>
      <w:tblPr>
        <w:tblStyle w:val="3"/>
        <w:tblW w:w="1589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4065"/>
        <w:gridCol w:w="1323"/>
        <w:gridCol w:w="713"/>
        <w:gridCol w:w="57"/>
        <w:gridCol w:w="793"/>
        <w:gridCol w:w="58"/>
        <w:gridCol w:w="1216"/>
        <w:gridCol w:w="712"/>
        <w:gridCol w:w="1276"/>
        <w:gridCol w:w="50"/>
        <w:gridCol w:w="1155"/>
        <w:gridCol w:w="44"/>
        <w:gridCol w:w="1395"/>
        <w:gridCol w:w="47"/>
        <w:gridCol w:w="1417"/>
        <w:gridCol w:w="1559"/>
      </w:tblGrid>
      <w:tr w14:paraId="5172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4076" w:type="dxa"/>
            <w:gridSpan w:val="2"/>
            <w:vMerge w:val="restart"/>
            <w:vAlign w:val="center"/>
          </w:tcPr>
          <w:p w14:paraId="5119F166">
            <w:pPr>
              <w:jc w:val="center"/>
              <w:rPr>
                <w:sz w:val="20"/>
                <w:szCs w:val="20"/>
              </w:rPr>
            </w:pPr>
            <w:r>
              <w:rPr>
                <w:sz w:val="20"/>
                <w:szCs w:val="20"/>
              </w:rPr>
              <w:t>Наименование  подпрограммы, задачи, мероприятий</w:t>
            </w:r>
          </w:p>
        </w:tc>
        <w:tc>
          <w:tcPr>
            <w:tcW w:w="1323" w:type="dxa"/>
            <w:vMerge w:val="restart"/>
            <w:vAlign w:val="center"/>
          </w:tcPr>
          <w:p w14:paraId="5A8364EA">
            <w:pPr>
              <w:jc w:val="center"/>
              <w:rPr>
                <w:sz w:val="20"/>
                <w:szCs w:val="20"/>
              </w:rPr>
            </w:pPr>
            <w:r>
              <w:rPr>
                <w:sz w:val="20"/>
                <w:szCs w:val="20"/>
              </w:rPr>
              <w:t xml:space="preserve">ГРБС </w:t>
            </w:r>
          </w:p>
        </w:tc>
        <w:tc>
          <w:tcPr>
            <w:tcW w:w="3549" w:type="dxa"/>
            <w:gridSpan w:val="6"/>
            <w:vAlign w:val="center"/>
          </w:tcPr>
          <w:p w14:paraId="4CD10CAF">
            <w:pPr>
              <w:jc w:val="center"/>
              <w:rPr>
                <w:sz w:val="20"/>
                <w:szCs w:val="20"/>
              </w:rPr>
            </w:pPr>
            <w:r>
              <w:rPr>
                <w:sz w:val="20"/>
                <w:szCs w:val="20"/>
              </w:rPr>
              <w:t>Код бюджетной классификации</w:t>
            </w:r>
          </w:p>
        </w:tc>
        <w:tc>
          <w:tcPr>
            <w:tcW w:w="5384" w:type="dxa"/>
            <w:gridSpan w:val="7"/>
            <w:vAlign w:val="center"/>
          </w:tcPr>
          <w:p w14:paraId="146A5B76">
            <w:pPr>
              <w:jc w:val="center"/>
              <w:rPr>
                <w:sz w:val="20"/>
                <w:szCs w:val="20"/>
              </w:rPr>
            </w:pPr>
            <w:r>
              <w:rPr>
                <w:sz w:val="20"/>
                <w:szCs w:val="20"/>
              </w:rPr>
              <w:t>Расходы  (тыс. руб.), годы</w:t>
            </w:r>
          </w:p>
        </w:tc>
        <w:tc>
          <w:tcPr>
            <w:tcW w:w="1559" w:type="dxa"/>
            <w:vMerge w:val="restart"/>
            <w:vAlign w:val="center"/>
          </w:tcPr>
          <w:p w14:paraId="2BD2DFA9">
            <w:pPr>
              <w:jc w:val="center"/>
              <w:rPr>
                <w:sz w:val="20"/>
                <w:szCs w:val="20"/>
              </w:rPr>
            </w:pPr>
            <w:r>
              <w:rPr>
                <w:sz w:val="20"/>
                <w:szCs w:val="20"/>
              </w:rPr>
              <w:t>Ожидаемый результат от реализации подпрограммного мероприятия (в натуральном выражении)</w:t>
            </w:r>
          </w:p>
        </w:tc>
      </w:tr>
      <w:tr w14:paraId="5A7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blHeader/>
        </w:trPr>
        <w:tc>
          <w:tcPr>
            <w:tcW w:w="4076" w:type="dxa"/>
            <w:gridSpan w:val="2"/>
            <w:vMerge w:val="continue"/>
            <w:vAlign w:val="center"/>
          </w:tcPr>
          <w:p w14:paraId="3DC88756">
            <w:pPr>
              <w:jc w:val="center"/>
            </w:pPr>
          </w:p>
        </w:tc>
        <w:tc>
          <w:tcPr>
            <w:tcW w:w="1323" w:type="dxa"/>
            <w:vMerge w:val="continue"/>
            <w:vAlign w:val="center"/>
          </w:tcPr>
          <w:p w14:paraId="4EB871FD">
            <w:pPr>
              <w:jc w:val="center"/>
            </w:pPr>
          </w:p>
        </w:tc>
        <w:tc>
          <w:tcPr>
            <w:tcW w:w="770" w:type="dxa"/>
            <w:gridSpan w:val="2"/>
            <w:vAlign w:val="center"/>
          </w:tcPr>
          <w:p w14:paraId="50C0610D">
            <w:pPr>
              <w:jc w:val="center"/>
              <w:rPr>
                <w:sz w:val="20"/>
                <w:szCs w:val="20"/>
              </w:rPr>
            </w:pPr>
            <w:r>
              <w:rPr>
                <w:sz w:val="20"/>
                <w:szCs w:val="20"/>
              </w:rPr>
              <w:t>ГРБС</w:t>
            </w:r>
          </w:p>
        </w:tc>
        <w:tc>
          <w:tcPr>
            <w:tcW w:w="851" w:type="dxa"/>
            <w:gridSpan w:val="2"/>
            <w:vAlign w:val="center"/>
          </w:tcPr>
          <w:p w14:paraId="368A824D">
            <w:pPr>
              <w:jc w:val="center"/>
              <w:rPr>
                <w:sz w:val="20"/>
                <w:szCs w:val="20"/>
              </w:rPr>
            </w:pPr>
            <w:r>
              <w:rPr>
                <w:sz w:val="20"/>
                <w:szCs w:val="20"/>
              </w:rPr>
              <w:t>РзПр</w:t>
            </w:r>
          </w:p>
        </w:tc>
        <w:tc>
          <w:tcPr>
            <w:tcW w:w="1216" w:type="dxa"/>
            <w:vAlign w:val="center"/>
          </w:tcPr>
          <w:p w14:paraId="5A81AEDE">
            <w:pPr>
              <w:jc w:val="center"/>
              <w:rPr>
                <w:sz w:val="20"/>
                <w:szCs w:val="20"/>
              </w:rPr>
            </w:pPr>
            <w:r>
              <w:rPr>
                <w:sz w:val="20"/>
                <w:szCs w:val="20"/>
              </w:rPr>
              <w:t>ЦСР</w:t>
            </w:r>
          </w:p>
        </w:tc>
        <w:tc>
          <w:tcPr>
            <w:tcW w:w="712" w:type="dxa"/>
            <w:vAlign w:val="center"/>
          </w:tcPr>
          <w:p w14:paraId="79297312">
            <w:pPr>
              <w:jc w:val="center"/>
              <w:rPr>
                <w:sz w:val="20"/>
                <w:szCs w:val="20"/>
              </w:rPr>
            </w:pPr>
            <w:r>
              <w:rPr>
                <w:sz w:val="20"/>
                <w:szCs w:val="20"/>
              </w:rPr>
              <w:t>ВР</w:t>
            </w:r>
          </w:p>
        </w:tc>
        <w:tc>
          <w:tcPr>
            <w:tcW w:w="1326" w:type="dxa"/>
            <w:gridSpan w:val="2"/>
            <w:vAlign w:val="center"/>
          </w:tcPr>
          <w:p w14:paraId="2FCADF6D">
            <w:pPr>
              <w:jc w:val="center"/>
              <w:rPr>
                <w:sz w:val="20"/>
                <w:szCs w:val="20"/>
              </w:rPr>
            </w:pPr>
            <w:r>
              <w:rPr>
                <w:sz w:val="20"/>
                <w:szCs w:val="20"/>
              </w:rPr>
              <w:t>2025 год</w:t>
            </w:r>
          </w:p>
        </w:tc>
        <w:tc>
          <w:tcPr>
            <w:tcW w:w="1155" w:type="dxa"/>
            <w:vAlign w:val="center"/>
          </w:tcPr>
          <w:p w14:paraId="76DD03DE">
            <w:pPr>
              <w:jc w:val="center"/>
              <w:rPr>
                <w:sz w:val="20"/>
                <w:szCs w:val="20"/>
              </w:rPr>
            </w:pPr>
            <w:r>
              <w:rPr>
                <w:sz w:val="20"/>
                <w:szCs w:val="20"/>
              </w:rPr>
              <w:t>2026 год</w:t>
            </w:r>
          </w:p>
        </w:tc>
        <w:tc>
          <w:tcPr>
            <w:tcW w:w="1439" w:type="dxa"/>
            <w:gridSpan w:val="2"/>
            <w:vAlign w:val="center"/>
          </w:tcPr>
          <w:p w14:paraId="6958907D">
            <w:pPr>
              <w:jc w:val="center"/>
              <w:rPr>
                <w:sz w:val="20"/>
                <w:szCs w:val="20"/>
              </w:rPr>
            </w:pPr>
            <w:r>
              <w:rPr>
                <w:sz w:val="20"/>
                <w:szCs w:val="20"/>
              </w:rPr>
              <w:t>2075 год</w:t>
            </w:r>
          </w:p>
        </w:tc>
        <w:tc>
          <w:tcPr>
            <w:tcW w:w="1464" w:type="dxa"/>
            <w:gridSpan w:val="2"/>
            <w:vAlign w:val="center"/>
          </w:tcPr>
          <w:p w14:paraId="2F2F8162">
            <w:pPr>
              <w:jc w:val="center"/>
              <w:rPr>
                <w:sz w:val="20"/>
                <w:szCs w:val="20"/>
              </w:rPr>
            </w:pPr>
            <w:r>
              <w:rPr>
                <w:sz w:val="20"/>
                <w:szCs w:val="20"/>
              </w:rPr>
              <w:t>Итого на 2025-2027 годы</w:t>
            </w:r>
          </w:p>
        </w:tc>
        <w:tc>
          <w:tcPr>
            <w:tcW w:w="1559" w:type="dxa"/>
            <w:vMerge w:val="continue"/>
            <w:vAlign w:val="center"/>
          </w:tcPr>
          <w:p w14:paraId="5B324FC0">
            <w:pPr>
              <w:jc w:val="center"/>
            </w:pPr>
          </w:p>
        </w:tc>
      </w:tr>
      <w:tr w14:paraId="6D33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gridBefore w:val="1"/>
          <w:wBefore w:w="11" w:type="dxa"/>
          <w:cantSplit/>
          <w:trHeight w:val="240" w:hRule="atLeast"/>
        </w:trPr>
        <w:tc>
          <w:tcPr>
            <w:tcW w:w="15880" w:type="dxa"/>
            <w:gridSpan w:val="16"/>
            <w:tcBorders>
              <w:top w:val="single" w:color="auto" w:sz="6" w:space="0"/>
              <w:left w:val="single" w:color="auto" w:sz="6" w:space="0"/>
              <w:bottom w:val="single" w:color="auto" w:sz="4" w:space="0"/>
              <w:right w:val="single" w:color="auto" w:sz="6" w:space="0"/>
            </w:tcBorders>
          </w:tcPr>
          <w:p w14:paraId="62EC4693">
            <w:pPr>
              <w:suppressAutoHyphens/>
              <w:autoSpaceDE w:val="0"/>
              <w:jc w:val="both"/>
              <w:rPr>
                <w:sz w:val="20"/>
                <w:szCs w:val="20"/>
                <w:lang w:eastAsia="ar-SA"/>
              </w:rPr>
            </w:pPr>
            <w:r>
              <w:rPr>
                <w:sz w:val="20"/>
                <w:szCs w:val="20"/>
                <w:lang w:eastAsia="ar-SA"/>
              </w:rPr>
              <w:t xml:space="preserve">Цель. </w:t>
            </w:r>
            <w:r>
              <w:rPr>
                <w:color w:val="000000"/>
                <w:sz w:val="20"/>
                <w:szCs w:val="20"/>
                <w:lang w:eastAsia="ar-SA"/>
              </w:rPr>
              <w:t>Создание комфортных условий для деятельности и отдыха жителей населенных пунктов Рассветовского сельсовета</w:t>
            </w:r>
            <w:r>
              <w:rPr>
                <w:sz w:val="20"/>
                <w:szCs w:val="20"/>
                <w:lang w:eastAsia="ar-SA"/>
              </w:rPr>
              <w:t xml:space="preserve"> </w:t>
            </w:r>
          </w:p>
        </w:tc>
      </w:tr>
      <w:tr w14:paraId="2AAF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5891" w:type="dxa"/>
            <w:gridSpan w:val="17"/>
          </w:tcPr>
          <w:p w14:paraId="1C7789A9">
            <w:pPr>
              <w:rPr>
                <w:sz w:val="20"/>
                <w:szCs w:val="20"/>
              </w:rPr>
            </w:pPr>
            <w:r>
              <w:rPr>
                <w:sz w:val="20"/>
                <w:szCs w:val="20"/>
              </w:rPr>
              <w:t>Задача №1 Проведение мероприятий по ликвидации несанкционированных свалок</w:t>
            </w:r>
          </w:p>
        </w:tc>
      </w:tr>
      <w:tr w14:paraId="7910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5891" w:type="dxa"/>
            <w:gridSpan w:val="17"/>
          </w:tcPr>
          <w:p w14:paraId="18161C94">
            <w:pPr>
              <w:rPr>
                <w:sz w:val="20"/>
                <w:szCs w:val="20"/>
              </w:rPr>
            </w:pPr>
            <w:r>
              <w:rPr>
                <w:sz w:val="20"/>
                <w:szCs w:val="20"/>
              </w:rPr>
              <w:t>Мероприятия:</w:t>
            </w:r>
          </w:p>
        </w:tc>
      </w:tr>
      <w:tr w14:paraId="1F5D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076" w:type="dxa"/>
            <w:gridSpan w:val="2"/>
          </w:tcPr>
          <w:p w14:paraId="06B3C7DE">
            <w:pPr>
              <w:tabs>
                <w:tab w:val="left" w:pos="474"/>
              </w:tabs>
              <w:ind w:left="49"/>
              <w:contextualSpacing/>
              <w:rPr>
                <w:color w:val="000000"/>
                <w:sz w:val="20"/>
                <w:szCs w:val="20"/>
                <w:lang w:eastAsia="en-US"/>
              </w:rPr>
            </w:pPr>
            <w:r>
              <w:rPr>
                <w:color w:val="000000"/>
                <w:sz w:val="20"/>
                <w:szCs w:val="20"/>
                <w:lang w:eastAsia="en-US"/>
              </w:rPr>
              <w:t>Другие вопросы в области национальной безопасности и правоохранительной деятельности</w:t>
            </w:r>
          </w:p>
        </w:tc>
        <w:tc>
          <w:tcPr>
            <w:tcW w:w="1323" w:type="dxa"/>
          </w:tcPr>
          <w:p w14:paraId="5BD26787">
            <w:pPr>
              <w:rPr>
                <w:sz w:val="20"/>
                <w:szCs w:val="20"/>
              </w:rPr>
            </w:pPr>
            <w:r>
              <w:rPr>
                <w:sz w:val="20"/>
                <w:szCs w:val="20"/>
              </w:rPr>
              <w:t>Администрация Рассветовского сельсовета</w:t>
            </w:r>
          </w:p>
        </w:tc>
        <w:tc>
          <w:tcPr>
            <w:tcW w:w="713" w:type="dxa"/>
            <w:vAlign w:val="center"/>
          </w:tcPr>
          <w:p w14:paraId="1D29712A">
            <w:pPr>
              <w:jc w:val="center"/>
              <w:rPr>
                <w:sz w:val="20"/>
                <w:szCs w:val="20"/>
              </w:rPr>
            </w:pPr>
            <w:r>
              <w:rPr>
                <w:sz w:val="20"/>
                <w:szCs w:val="20"/>
              </w:rPr>
              <w:t>029</w:t>
            </w:r>
          </w:p>
        </w:tc>
        <w:tc>
          <w:tcPr>
            <w:tcW w:w="850" w:type="dxa"/>
            <w:gridSpan w:val="2"/>
            <w:vAlign w:val="center"/>
          </w:tcPr>
          <w:p w14:paraId="532940F4">
            <w:pPr>
              <w:jc w:val="center"/>
              <w:rPr>
                <w:sz w:val="20"/>
                <w:szCs w:val="20"/>
              </w:rPr>
            </w:pPr>
            <w:r>
              <w:rPr>
                <w:sz w:val="20"/>
                <w:szCs w:val="20"/>
              </w:rPr>
              <w:t>0314</w:t>
            </w:r>
          </w:p>
        </w:tc>
        <w:tc>
          <w:tcPr>
            <w:tcW w:w="1274" w:type="dxa"/>
            <w:gridSpan w:val="2"/>
            <w:vAlign w:val="center"/>
          </w:tcPr>
          <w:p w14:paraId="3A6BF48E">
            <w:pPr>
              <w:jc w:val="center"/>
              <w:rPr>
                <w:sz w:val="20"/>
                <w:szCs w:val="20"/>
              </w:rPr>
            </w:pPr>
          </w:p>
        </w:tc>
        <w:tc>
          <w:tcPr>
            <w:tcW w:w="712" w:type="dxa"/>
            <w:vAlign w:val="center"/>
          </w:tcPr>
          <w:p w14:paraId="0E987B4E">
            <w:pPr>
              <w:jc w:val="center"/>
              <w:rPr>
                <w:sz w:val="20"/>
                <w:szCs w:val="20"/>
              </w:rPr>
            </w:pPr>
            <w:r>
              <w:rPr>
                <w:sz w:val="20"/>
                <w:szCs w:val="20"/>
              </w:rPr>
              <w:t>200</w:t>
            </w:r>
          </w:p>
        </w:tc>
        <w:tc>
          <w:tcPr>
            <w:tcW w:w="1276" w:type="dxa"/>
            <w:vAlign w:val="center"/>
          </w:tcPr>
          <w:p w14:paraId="30BB27FB">
            <w:pPr>
              <w:jc w:val="center"/>
              <w:rPr>
                <w:sz w:val="20"/>
                <w:szCs w:val="20"/>
              </w:rPr>
            </w:pPr>
            <w:r>
              <w:rPr>
                <w:sz w:val="20"/>
                <w:szCs w:val="20"/>
              </w:rPr>
              <w:t>1,0</w:t>
            </w:r>
          </w:p>
        </w:tc>
        <w:tc>
          <w:tcPr>
            <w:tcW w:w="1249" w:type="dxa"/>
            <w:gridSpan w:val="3"/>
            <w:vAlign w:val="center"/>
          </w:tcPr>
          <w:p w14:paraId="41BB9C7E">
            <w:pPr>
              <w:jc w:val="center"/>
              <w:rPr>
                <w:sz w:val="20"/>
                <w:szCs w:val="20"/>
              </w:rPr>
            </w:pPr>
            <w:r>
              <w:rPr>
                <w:sz w:val="20"/>
                <w:szCs w:val="20"/>
              </w:rPr>
              <w:t>0,0</w:t>
            </w:r>
          </w:p>
        </w:tc>
        <w:tc>
          <w:tcPr>
            <w:tcW w:w="1442" w:type="dxa"/>
            <w:gridSpan w:val="2"/>
            <w:vAlign w:val="center"/>
          </w:tcPr>
          <w:p w14:paraId="794C2714">
            <w:pPr>
              <w:jc w:val="center"/>
              <w:rPr>
                <w:sz w:val="20"/>
                <w:szCs w:val="20"/>
              </w:rPr>
            </w:pPr>
            <w:r>
              <w:rPr>
                <w:sz w:val="20"/>
                <w:szCs w:val="20"/>
              </w:rPr>
              <w:t>0,0</w:t>
            </w:r>
          </w:p>
        </w:tc>
        <w:tc>
          <w:tcPr>
            <w:tcW w:w="1417" w:type="dxa"/>
            <w:vAlign w:val="center"/>
          </w:tcPr>
          <w:p w14:paraId="4300501E">
            <w:pPr>
              <w:jc w:val="center"/>
              <w:rPr>
                <w:sz w:val="20"/>
                <w:szCs w:val="20"/>
              </w:rPr>
            </w:pPr>
            <w:r>
              <w:rPr>
                <w:sz w:val="20"/>
                <w:szCs w:val="20"/>
              </w:rPr>
              <w:t>1,0</w:t>
            </w:r>
          </w:p>
        </w:tc>
        <w:tc>
          <w:tcPr>
            <w:tcW w:w="1559" w:type="dxa"/>
          </w:tcPr>
          <w:p w14:paraId="560D8EB0"/>
        </w:tc>
      </w:tr>
      <w:tr w14:paraId="41B2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076" w:type="dxa"/>
            <w:gridSpan w:val="2"/>
          </w:tcPr>
          <w:p w14:paraId="0972FFA6">
            <w:pPr>
              <w:tabs>
                <w:tab w:val="left" w:pos="474"/>
              </w:tabs>
              <w:ind w:left="49"/>
              <w:contextualSpacing/>
              <w:rPr>
                <w:color w:val="000000"/>
                <w:sz w:val="20"/>
                <w:szCs w:val="20"/>
                <w:lang w:eastAsia="en-US"/>
              </w:rPr>
            </w:pPr>
            <w:r>
              <w:rPr>
                <w:color w:val="000000"/>
                <w:sz w:val="20"/>
                <w:szCs w:val="20"/>
                <w:lang w:eastAsia="en-US"/>
              </w:rPr>
              <w:t>Профилактика правонарушений на территории Рассветовского сельсовета</w:t>
            </w:r>
          </w:p>
        </w:tc>
        <w:tc>
          <w:tcPr>
            <w:tcW w:w="1323" w:type="dxa"/>
          </w:tcPr>
          <w:p w14:paraId="586723AD">
            <w:pPr>
              <w:rPr>
                <w:sz w:val="20"/>
                <w:szCs w:val="20"/>
              </w:rPr>
            </w:pPr>
          </w:p>
        </w:tc>
        <w:tc>
          <w:tcPr>
            <w:tcW w:w="713" w:type="dxa"/>
            <w:vAlign w:val="center"/>
          </w:tcPr>
          <w:p w14:paraId="3E411BEE">
            <w:pPr>
              <w:jc w:val="center"/>
              <w:rPr>
                <w:sz w:val="20"/>
                <w:szCs w:val="20"/>
              </w:rPr>
            </w:pPr>
          </w:p>
          <w:p w14:paraId="3EC25481">
            <w:pPr>
              <w:jc w:val="center"/>
              <w:rPr>
                <w:sz w:val="20"/>
                <w:szCs w:val="20"/>
              </w:rPr>
            </w:pPr>
            <w:r>
              <w:rPr>
                <w:sz w:val="20"/>
                <w:szCs w:val="20"/>
              </w:rPr>
              <w:t>029</w:t>
            </w:r>
          </w:p>
        </w:tc>
        <w:tc>
          <w:tcPr>
            <w:tcW w:w="850" w:type="dxa"/>
            <w:gridSpan w:val="2"/>
            <w:vAlign w:val="center"/>
          </w:tcPr>
          <w:p w14:paraId="6C1E3C58">
            <w:pPr>
              <w:jc w:val="center"/>
              <w:rPr>
                <w:sz w:val="20"/>
                <w:szCs w:val="20"/>
              </w:rPr>
            </w:pPr>
          </w:p>
          <w:p w14:paraId="4FA9C3C3">
            <w:pPr>
              <w:jc w:val="center"/>
              <w:rPr>
                <w:sz w:val="20"/>
                <w:szCs w:val="20"/>
              </w:rPr>
            </w:pPr>
            <w:r>
              <w:rPr>
                <w:sz w:val="20"/>
                <w:szCs w:val="20"/>
              </w:rPr>
              <w:t>0412</w:t>
            </w:r>
          </w:p>
        </w:tc>
        <w:tc>
          <w:tcPr>
            <w:tcW w:w="1274" w:type="dxa"/>
            <w:gridSpan w:val="2"/>
            <w:vAlign w:val="center"/>
          </w:tcPr>
          <w:p w14:paraId="36D9632B">
            <w:pPr>
              <w:jc w:val="center"/>
              <w:rPr>
                <w:sz w:val="20"/>
                <w:szCs w:val="20"/>
              </w:rPr>
            </w:pPr>
          </w:p>
          <w:p w14:paraId="0F1C2A39">
            <w:pPr>
              <w:jc w:val="center"/>
              <w:rPr>
                <w:sz w:val="20"/>
                <w:szCs w:val="20"/>
              </w:rPr>
            </w:pPr>
            <w:r>
              <w:rPr>
                <w:sz w:val="20"/>
                <w:szCs w:val="20"/>
              </w:rPr>
              <w:t>0300010010</w:t>
            </w:r>
          </w:p>
        </w:tc>
        <w:tc>
          <w:tcPr>
            <w:tcW w:w="712" w:type="dxa"/>
            <w:vAlign w:val="center"/>
          </w:tcPr>
          <w:p w14:paraId="39082E02">
            <w:pPr>
              <w:jc w:val="center"/>
              <w:rPr>
                <w:sz w:val="20"/>
                <w:szCs w:val="20"/>
              </w:rPr>
            </w:pPr>
          </w:p>
          <w:p w14:paraId="51FC4E24">
            <w:pPr>
              <w:jc w:val="center"/>
              <w:rPr>
                <w:sz w:val="20"/>
                <w:szCs w:val="20"/>
              </w:rPr>
            </w:pPr>
            <w:r>
              <w:rPr>
                <w:sz w:val="20"/>
                <w:szCs w:val="20"/>
              </w:rPr>
              <w:t>240</w:t>
            </w:r>
          </w:p>
        </w:tc>
        <w:tc>
          <w:tcPr>
            <w:tcW w:w="1276" w:type="dxa"/>
            <w:vAlign w:val="center"/>
          </w:tcPr>
          <w:p w14:paraId="76138781">
            <w:pPr>
              <w:jc w:val="center"/>
              <w:rPr>
                <w:sz w:val="20"/>
                <w:szCs w:val="20"/>
              </w:rPr>
            </w:pPr>
            <w:r>
              <w:rPr>
                <w:sz w:val="20"/>
                <w:szCs w:val="20"/>
              </w:rPr>
              <w:t>0,0</w:t>
            </w:r>
          </w:p>
        </w:tc>
        <w:tc>
          <w:tcPr>
            <w:tcW w:w="1249" w:type="dxa"/>
            <w:gridSpan w:val="3"/>
            <w:vAlign w:val="center"/>
          </w:tcPr>
          <w:p w14:paraId="396474C4">
            <w:pPr>
              <w:jc w:val="center"/>
              <w:rPr>
                <w:sz w:val="20"/>
                <w:szCs w:val="20"/>
              </w:rPr>
            </w:pPr>
            <w:r>
              <w:rPr>
                <w:sz w:val="20"/>
                <w:szCs w:val="20"/>
              </w:rPr>
              <w:t>0,0</w:t>
            </w:r>
          </w:p>
        </w:tc>
        <w:tc>
          <w:tcPr>
            <w:tcW w:w="1442" w:type="dxa"/>
            <w:gridSpan w:val="2"/>
            <w:vAlign w:val="center"/>
          </w:tcPr>
          <w:p w14:paraId="79CE204F">
            <w:pPr>
              <w:jc w:val="center"/>
              <w:rPr>
                <w:sz w:val="20"/>
                <w:szCs w:val="20"/>
              </w:rPr>
            </w:pPr>
            <w:r>
              <w:rPr>
                <w:sz w:val="20"/>
                <w:szCs w:val="20"/>
              </w:rPr>
              <w:t>0,0</w:t>
            </w:r>
          </w:p>
        </w:tc>
        <w:tc>
          <w:tcPr>
            <w:tcW w:w="1417" w:type="dxa"/>
            <w:vAlign w:val="center"/>
          </w:tcPr>
          <w:p w14:paraId="366A076A">
            <w:pPr>
              <w:jc w:val="center"/>
              <w:rPr>
                <w:sz w:val="20"/>
                <w:szCs w:val="20"/>
              </w:rPr>
            </w:pPr>
            <w:r>
              <w:rPr>
                <w:sz w:val="20"/>
                <w:szCs w:val="20"/>
              </w:rPr>
              <w:t>0,0</w:t>
            </w:r>
          </w:p>
        </w:tc>
        <w:tc>
          <w:tcPr>
            <w:tcW w:w="1559" w:type="dxa"/>
          </w:tcPr>
          <w:p w14:paraId="5642388F"/>
        </w:tc>
      </w:tr>
    </w:tbl>
    <w:p w14:paraId="39D6E7A9">
      <w:pPr>
        <w:jc w:val="center"/>
        <w:rPr>
          <w:sz w:val="28"/>
          <w:szCs w:val="28"/>
        </w:rPr>
      </w:pPr>
    </w:p>
    <w:sectPr>
      <w:pgSz w:w="16838" w:h="11906" w:orient="landscape"/>
      <w:pgMar w:top="851" w:right="1134" w:bottom="1276"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95F14"/>
    <w:rsid w:val="0009569E"/>
    <w:rsid w:val="000E407F"/>
    <w:rsid w:val="00103801"/>
    <w:rsid w:val="0012087B"/>
    <w:rsid w:val="00162471"/>
    <w:rsid w:val="00206855"/>
    <w:rsid w:val="00222AF4"/>
    <w:rsid w:val="00223EB6"/>
    <w:rsid w:val="003055A9"/>
    <w:rsid w:val="0032388A"/>
    <w:rsid w:val="003B33C4"/>
    <w:rsid w:val="00412FE0"/>
    <w:rsid w:val="004E5A5E"/>
    <w:rsid w:val="004E6492"/>
    <w:rsid w:val="005314B3"/>
    <w:rsid w:val="00551639"/>
    <w:rsid w:val="00551F3F"/>
    <w:rsid w:val="005643C6"/>
    <w:rsid w:val="00585811"/>
    <w:rsid w:val="00757835"/>
    <w:rsid w:val="007B3DBF"/>
    <w:rsid w:val="008D1F2F"/>
    <w:rsid w:val="009008D8"/>
    <w:rsid w:val="00902564"/>
    <w:rsid w:val="00903D49"/>
    <w:rsid w:val="0091539E"/>
    <w:rsid w:val="009401D7"/>
    <w:rsid w:val="00943EF8"/>
    <w:rsid w:val="00AE1FC8"/>
    <w:rsid w:val="00AF05BC"/>
    <w:rsid w:val="00B67C2B"/>
    <w:rsid w:val="00BA4D89"/>
    <w:rsid w:val="00BD4EA6"/>
    <w:rsid w:val="00C55DA4"/>
    <w:rsid w:val="00D22B5A"/>
    <w:rsid w:val="00D95F14"/>
    <w:rsid w:val="00E22B85"/>
    <w:rsid w:val="43EB36DD"/>
    <w:rsid w:val="48AE2416"/>
    <w:rsid w:val="56F75895"/>
    <w:rsid w:val="78790E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9"/>
    <w:semiHidden/>
    <w:unhideWhenUsed/>
    <w:qFormat/>
    <w:uiPriority w:val="99"/>
    <w:rPr>
      <w:rFonts w:ascii="Segoe UI" w:hAnsi="Segoe UI" w:cs="Segoe UI"/>
      <w:sz w:val="18"/>
      <w:szCs w:val="18"/>
    </w:rPr>
  </w:style>
  <w:style w:type="paragraph" w:styleId="6">
    <w:name w:val="header"/>
    <w:basedOn w:val="1"/>
    <w:link w:val="10"/>
    <w:unhideWhenUsed/>
    <w:qFormat/>
    <w:uiPriority w:val="99"/>
    <w:pPr>
      <w:tabs>
        <w:tab w:val="center" w:pos="4677"/>
        <w:tab w:val="right" w:pos="9355"/>
      </w:tabs>
    </w:pPr>
  </w:style>
  <w:style w:type="paragraph" w:styleId="7">
    <w:name w:val="footer"/>
    <w:basedOn w:val="1"/>
    <w:link w:val="11"/>
    <w:unhideWhenUsed/>
    <w:qFormat/>
    <w:uiPriority w:val="99"/>
    <w:pPr>
      <w:tabs>
        <w:tab w:val="center" w:pos="4677"/>
        <w:tab w:val="right" w:pos="9355"/>
      </w:tabs>
    </w:pPr>
  </w:style>
  <w:style w:type="paragraph" w:customStyle="1" w:styleId="8">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9">
    <w:name w:val="Текст выноски Знак"/>
    <w:basedOn w:val="2"/>
    <w:link w:val="5"/>
    <w:semiHidden/>
    <w:qFormat/>
    <w:uiPriority w:val="99"/>
    <w:rPr>
      <w:rFonts w:ascii="Segoe UI" w:hAnsi="Segoe UI" w:eastAsia="Times New Roman" w:cs="Segoe UI"/>
      <w:sz w:val="18"/>
      <w:szCs w:val="18"/>
      <w:lang w:eastAsia="ru-RU"/>
    </w:rPr>
  </w:style>
  <w:style w:type="character" w:customStyle="1" w:styleId="10">
    <w:name w:val="Верхний колонтитул Знак"/>
    <w:basedOn w:val="2"/>
    <w:link w:val="6"/>
    <w:qFormat/>
    <w:uiPriority w:val="99"/>
    <w:rPr>
      <w:rFonts w:ascii="Times New Roman" w:hAnsi="Times New Roman" w:eastAsia="Times New Roman" w:cs="Times New Roman"/>
      <w:sz w:val="24"/>
      <w:szCs w:val="24"/>
      <w:lang w:eastAsia="ru-RU"/>
    </w:rPr>
  </w:style>
  <w:style w:type="character" w:customStyle="1" w:styleId="11">
    <w:name w:val="Нижний колонтитул Знак"/>
    <w:basedOn w:val="2"/>
    <w:link w:val="7"/>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8</Pages>
  <Words>2084</Words>
  <Characters>11882</Characters>
  <Lines>99</Lines>
  <Paragraphs>27</Paragraphs>
  <TotalTime>21</TotalTime>
  <ScaleCrop>false</ScaleCrop>
  <LinksUpToDate>false</LinksUpToDate>
  <CharactersWithSpaces>13939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2021-08-19T02:17:00Z</dcterms:created>
  <dc:creator>User</dc:creator>
  <cp:lastModifiedBy>Машанова</cp:lastModifiedBy>
  <cp:lastPrinted>2024-11-18T03:27:29Z</cp:lastPrinted>
  <dcterms:modified xsi:type="dcterms:W3CDTF">2024-11-18T03:27:43Z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6A9DA30FA13F4A5C961518AAE374EECF_12</vt:lpwstr>
  </property>
</Properties>
</file>