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2" w:rsidRDefault="00354725" w:rsidP="00305CE2">
      <w:pPr>
        <w:jc w:val="center"/>
        <w:rPr>
          <w:b/>
          <w:szCs w:val="28"/>
        </w:rPr>
      </w:pPr>
      <w:r>
        <w:rPr>
          <w:i/>
          <w:szCs w:val="28"/>
        </w:rPr>
        <w:t xml:space="preserve">                  </w:t>
      </w:r>
      <w:r w:rsidR="00305CE2">
        <w:rPr>
          <w:i/>
          <w:szCs w:val="28"/>
        </w:rPr>
        <w:t xml:space="preserve">                                                                          </w:t>
      </w: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 </w:t>
      </w: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>БИРИЛЮССКИЙ РАЙОН</w:t>
      </w:r>
    </w:p>
    <w:p w:rsidR="00305CE2" w:rsidRDefault="00305CE2" w:rsidP="00305CE2">
      <w:pPr>
        <w:rPr>
          <w:b/>
          <w:szCs w:val="28"/>
        </w:rPr>
      </w:pPr>
      <w:r>
        <w:rPr>
          <w:b/>
          <w:szCs w:val="28"/>
        </w:rPr>
        <w:t xml:space="preserve">                    РАССВЕТОВСКИЙ СЕЛЬСКИЙ СОВЕТ ДЕПУТАТОВ</w:t>
      </w:r>
    </w:p>
    <w:p w:rsidR="00305CE2" w:rsidRDefault="00305CE2" w:rsidP="00305CE2">
      <w:pPr>
        <w:jc w:val="center"/>
        <w:rPr>
          <w:b/>
          <w:sz w:val="24"/>
          <w:szCs w:val="24"/>
        </w:rPr>
      </w:pP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05CE2" w:rsidRDefault="00305CE2" w:rsidP="00305CE2">
      <w:pPr>
        <w:jc w:val="center"/>
        <w:rPr>
          <w:szCs w:val="28"/>
        </w:rPr>
      </w:pPr>
    </w:p>
    <w:p w:rsidR="00305CE2" w:rsidRDefault="003A58D7" w:rsidP="00305CE2">
      <w:pPr>
        <w:tabs>
          <w:tab w:val="left" w:pos="1980"/>
        </w:tabs>
        <w:rPr>
          <w:sz w:val="20"/>
        </w:rPr>
      </w:pPr>
      <w:r>
        <w:rPr>
          <w:b/>
          <w:szCs w:val="28"/>
        </w:rPr>
        <w:t>05</w:t>
      </w:r>
      <w:r w:rsidR="00847048">
        <w:rPr>
          <w:b/>
          <w:szCs w:val="28"/>
        </w:rPr>
        <w:t>.12.</w:t>
      </w:r>
      <w:r w:rsidR="00305CE2">
        <w:rPr>
          <w:b/>
          <w:szCs w:val="28"/>
        </w:rPr>
        <w:t>202</w:t>
      </w:r>
      <w:r>
        <w:rPr>
          <w:b/>
          <w:szCs w:val="28"/>
        </w:rPr>
        <w:t>4</w:t>
      </w:r>
      <w:r w:rsidR="00305CE2">
        <w:rPr>
          <w:b/>
          <w:szCs w:val="28"/>
        </w:rPr>
        <w:t xml:space="preserve">       </w:t>
      </w:r>
      <w:r w:rsidR="00305CE2">
        <w:rPr>
          <w:b/>
          <w:szCs w:val="28"/>
        </w:rPr>
        <w:tab/>
        <w:t xml:space="preserve">                             п. Рассвет                                         №</w:t>
      </w:r>
      <w:r w:rsidR="000D25E1">
        <w:rPr>
          <w:b/>
          <w:szCs w:val="28"/>
        </w:rPr>
        <w:t xml:space="preserve"> </w:t>
      </w:r>
      <w:r>
        <w:rPr>
          <w:b/>
          <w:szCs w:val="28"/>
        </w:rPr>
        <w:t>46-150</w:t>
      </w:r>
    </w:p>
    <w:p w:rsidR="00354725" w:rsidRDefault="00354725" w:rsidP="00354725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 xml:space="preserve">          </w:t>
      </w:r>
    </w:p>
    <w:p w:rsidR="006428BA" w:rsidRDefault="006428BA" w:rsidP="00354725">
      <w:pPr>
        <w:tabs>
          <w:tab w:val="left" w:pos="1980"/>
        </w:tabs>
        <w:rPr>
          <w:i/>
          <w:szCs w:val="28"/>
        </w:rPr>
      </w:pPr>
    </w:p>
    <w:p w:rsidR="00FA69E6" w:rsidRDefault="00FA69E6" w:rsidP="00FA69E6">
      <w:pPr>
        <w:ind w:firstLine="709"/>
        <w:jc w:val="center"/>
        <w:rPr>
          <w:color w:val="000000"/>
          <w:kern w:val="28"/>
          <w:szCs w:val="28"/>
        </w:rPr>
      </w:pPr>
      <w:r>
        <w:rPr>
          <w:kern w:val="28"/>
          <w:szCs w:val="28"/>
        </w:rPr>
        <w:t>Об утверждении Положения о территориальном общественном самоуправлении в муниципальном образовании Рассветовский сельсовет Бирилюсского района Красноярского края</w:t>
      </w:r>
    </w:p>
    <w:p w:rsidR="00FA69E6" w:rsidRDefault="00FA69E6" w:rsidP="00FA69E6">
      <w:pPr>
        <w:ind w:firstLine="709"/>
        <w:jc w:val="center"/>
        <w:rPr>
          <w:rFonts w:eastAsia="Calibri"/>
          <w:kern w:val="28"/>
          <w:szCs w:val="28"/>
        </w:rPr>
      </w:pPr>
    </w:p>
    <w:p w:rsidR="00FA69E6" w:rsidRDefault="00FA69E6" w:rsidP="00FA69E6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Федеральным законом </w:t>
      </w:r>
      <w:hyperlink r:id="rId8" w:tooltip="от 06.10.2003 № 131-ФЗ" w:history="1">
        <w:r>
          <w:rPr>
            <w:rStyle w:val="ac"/>
            <w:rFonts w:eastAsia="Calibri"/>
          </w:rPr>
          <w:t>от 06.10.2003 № 131-ФЗ</w:t>
        </w:r>
      </w:hyperlink>
      <w:r>
        <w:rPr>
          <w:rFonts w:eastAsia="Calibri"/>
          <w:szCs w:val="28"/>
        </w:rPr>
        <w:t xml:space="preserve"> «Об общих принципах организации местного самоуправления в Российской Федерации», руководствуясь ст.7 Устава  Рассветовского сельсовета Бирилюсского района Красноярского края, Рассветовский сельский Совет депутатов РЕШИЛ:</w:t>
      </w:r>
    </w:p>
    <w:p w:rsidR="00FA69E6" w:rsidRDefault="00FA69E6" w:rsidP="00FA69E6">
      <w:pPr>
        <w:ind w:firstLine="709"/>
        <w:rPr>
          <w:color w:val="000000"/>
          <w:kern w:val="36"/>
          <w:szCs w:val="28"/>
        </w:rPr>
      </w:pPr>
      <w:r>
        <w:rPr>
          <w:rFonts w:eastAsia="Calibri"/>
          <w:szCs w:val="28"/>
        </w:rPr>
        <w:t>1.</w:t>
      </w:r>
      <w:r>
        <w:rPr>
          <w:color w:val="000000"/>
          <w:kern w:val="36"/>
          <w:szCs w:val="28"/>
        </w:rPr>
        <w:t>Утвердить Положение о территориальном общественном самоуправлении в муниципальном образовании Рассветовский сельсовет Бирилюсского района Красноярского края согласно приложению.</w:t>
      </w:r>
    </w:p>
    <w:p w:rsidR="00DF381F" w:rsidRDefault="00DF381F" w:rsidP="006011E4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28EC">
        <w:rPr>
          <w:rFonts w:ascii="Times New Roman" w:hAnsi="Times New Roman" w:cs="Times New Roman"/>
          <w:sz w:val="28"/>
          <w:szCs w:val="28"/>
        </w:rPr>
        <w:t xml:space="preserve"> </w:t>
      </w:r>
      <w:r w:rsidR="00182053">
        <w:rPr>
          <w:rFonts w:ascii="Times New Roman" w:hAnsi="Times New Roman" w:cs="Times New Roman"/>
          <w:sz w:val="28"/>
          <w:szCs w:val="28"/>
        </w:rPr>
        <w:t>Решени</w:t>
      </w:r>
      <w:r w:rsidR="00FA69E6">
        <w:rPr>
          <w:rFonts w:ascii="Times New Roman" w:hAnsi="Times New Roman" w:cs="Times New Roman"/>
          <w:sz w:val="28"/>
          <w:szCs w:val="28"/>
        </w:rPr>
        <w:t>е</w:t>
      </w:r>
      <w:r w:rsidR="00182053">
        <w:rPr>
          <w:rFonts w:ascii="Times New Roman" w:hAnsi="Times New Roman" w:cs="Times New Roman"/>
          <w:sz w:val="28"/>
          <w:szCs w:val="28"/>
        </w:rPr>
        <w:t xml:space="preserve"> Рассветовского сельского Совета депутатов от 2</w:t>
      </w:r>
      <w:r w:rsidR="00FA69E6">
        <w:rPr>
          <w:rFonts w:ascii="Times New Roman" w:hAnsi="Times New Roman" w:cs="Times New Roman"/>
          <w:sz w:val="28"/>
          <w:szCs w:val="28"/>
        </w:rPr>
        <w:t>7</w:t>
      </w:r>
      <w:r w:rsidR="00182053">
        <w:rPr>
          <w:rFonts w:ascii="Times New Roman" w:hAnsi="Times New Roman" w:cs="Times New Roman"/>
          <w:sz w:val="28"/>
          <w:szCs w:val="28"/>
        </w:rPr>
        <w:t>.</w:t>
      </w:r>
      <w:r w:rsidR="00FA69E6">
        <w:rPr>
          <w:rFonts w:ascii="Times New Roman" w:hAnsi="Times New Roman" w:cs="Times New Roman"/>
          <w:sz w:val="28"/>
          <w:szCs w:val="28"/>
        </w:rPr>
        <w:t>1</w:t>
      </w:r>
      <w:r w:rsidR="00182053">
        <w:rPr>
          <w:rFonts w:ascii="Times New Roman" w:hAnsi="Times New Roman" w:cs="Times New Roman"/>
          <w:sz w:val="28"/>
          <w:szCs w:val="28"/>
        </w:rPr>
        <w:t>2.20</w:t>
      </w:r>
      <w:r w:rsidR="00FA69E6">
        <w:rPr>
          <w:rFonts w:ascii="Times New Roman" w:hAnsi="Times New Roman" w:cs="Times New Roman"/>
          <w:sz w:val="28"/>
          <w:szCs w:val="28"/>
        </w:rPr>
        <w:t>21</w:t>
      </w:r>
      <w:r w:rsidR="00182053">
        <w:rPr>
          <w:rFonts w:ascii="Times New Roman" w:hAnsi="Times New Roman" w:cs="Times New Roman"/>
          <w:sz w:val="28"/>
          <w:szCs w:val="28"/>
        </w:rPr>
        <w:t xml:space="preserve"> № </w:t>
      </w:r>
      <w:r w:rsidR="00FA69E6">
        <w:rPr>
          <w:rFonts w:ascii="Times New Roman" w:hAnsi="Times New Roman" w:cs="Times New Roman"/>
          <w:sz w:val="28"/>
          <w:szCs w:val="28"/>
        </w:rPr>
        <w:t>15-50</w:t>
      </w:r>
      <w:r w:rsidR="00182053">
        <w:rPr>
          <w:rFonts w:ascii="Times New Roman" w:hAnsi="Times New Roman" w:cs="Times New Roman"/>
          <w:sz w:val="28"/>
          <w:szCs w:val="28"/>
        </w:rPr>
        <w:t xml:space="preserve"> </w:t>
      </w:r>
      <w:r w:rsidR="00CD153C">
        <w:rPr>
          <w:rFonts w:ascii="Times New Roman" w:hAnsi="Times New Roman" w:cs="Times New Roman"/>
          <w:sz w:val="28"/>
          <w:szCs w:val="28"/>
        </w:rPr>
        <w:t>признать</w:t>
      </w:r>
      <w:r w:rsidR="00182053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6011E4" w:rsidRDefault="00182053" w:rsidP="006011E4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11E4">
        <w:rPr>
          <w:rFonts w:ascii="Times New Roman" w:hAnsi="Times New Roman" w:cs="Times New Roman"/>
          <w:sz w:val="28"/>
          <w:szCs w:val="28"/>
        </w:rPr>
        <w:t xml:space="preserve">. </w:t>
      </w:r>
      <w:r w:rsidR="00D72AD6">
        <w:rPr>
          <w:rFonts w:ascii="Times New Roman" w:hAnsi="Times New Roman" w:cs="Times New Roman"/>
          <w:sz w:val="28"/>
          <w:szCs w:val="28"/>
        </w:rPr>
        <w:t>Контроль</w:t>
      </w:r>
      <w:r w:rsidR="006011E4">
        <w:rPr>
          <w:rFonts w:ascii="Times New Roman" w:hAnsi="Times New Roman" w:cs="Times New Roman"/>
          <w:sz w:val="28"/>
          <w:szCs w:val="28"/>
        </w:rPr>
        <w:t xml:space="preserve"> за исполнение настоящего Решения возложить на </w:t>
      </w:r>
      <w:r w:rsidR="00FA69E6">
        <w:rPr>
          <w:rFonts w:ascii="Times New Roman" w:hAnsi="Times New Roman" w:cs="Times New Roman"/>
          <w:sz w:val="28"/>
          <w:szCs w:val="28"/>
        </w:rPr>
        <w:t>главу</w:t>
      </w:r>
      <w:r w:rsidR="006011E4">
        <w:rPr>
          <w:rFonts w:ascii="Times New Roman" w:hAnsi="Times New Roman" w:cs="Times New Roman"/>
          <w:sz w:val="28"/>
          <w:szCs w:val="28"/>
        </w:rPr>
        <w:t xml:space="preserve"> Рассветовского сельс</w:t>
      </w:r>
      <w:r w:rsidR="00FA69E6">
        <w:rPr>
          <w:rFonts w:ascii="Times New Roman" w:hAnsi="Times New Roman" w:cs="Times New Roman"/>
          <w:sz w:val="28"/>
          <w:szCs w:val="28"/>
        </w:rPr>
        <w:t>овета</w:t>
      </w:r>
      <w:r w:rsidR="006011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11E4">
        <w:rPr>
          <w:rFonts w:ascii="Times New Roman" w:hAnsi="Times New Roman" w:cs="Times New Roman"/>
          <w:sz w:val="28"/>
          <w:szCs w:val="28"/>
        </w:rPr>
        <w:t>А.</w:t>
      </w:r>
      <w:r w:rsidR="00FA69E6">
        <w:rPr>
          <w:rFonts w:ascii="Times New Roman" w:hAnsi="Times New Roman" w:cs="Times New Roman"/>
          <w:sz w:val="28"/>
          <w:szCs w:val="28"/>
        </w:rPr>
        <w:t>Р</w:t>
      </w:r>
      <w:r w:rsidR="006011E4">
        <w:rPr>
          <w:rFonts w:ascii="Times New Roman" w:hAnsi="Times New Roman" w:cs="Times New Roman"/>
          <w:sz w:val="28"/>
          <w:szCs w:val="28"/>
        </w:rPr>
        <w:t>.</w:t>
      </w:r>
      <w:r w:rsidR="00FA69E6">
        <w:rPr>
          <w:rFonts w:ascii="Times New Roman" w:hAnsi="Times New Roman" w:cs="Times New Roman"/>
          <w:sz w:val="28"/>
          <w:szCs w:val="28"/>
        </w:rPr>
        <w:t>Диняев</w:t>
      </w:r>
      <w:proofErr w:type="spellEnd"/>
      <w:r w:rsidR="006011E4">
        <w:rPr>
          <w:rFonts w:ascii="Times New Roman" w:hAnsi="Times New Roman" w:cs="Times New Roman"/>
          <w:sz w:val="28"/>
          <w:szCs w:val="28"/>
        </w:rPr>
        <w:t>).</w:t>
      </w:r>
    </w:p>
    <w:p w:rsidR="00D72AD6" w:rsidRDefault="00182053" w:rsidP="006011E4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11E4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«Новый путь» и разместить на сайте </w:t>
      </w:r>
      <w:r w:rsidR="00D72AD6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сельсовета </w:t>
      </w:r>
      <w:hyperlink r:id="rId9" w:history="1">
        <w:r w:rsidR="00D72AD6" w:rsidRPr="00D72AD6">
          <w:rPr>
            <w:rStyle w:val="ac"/>
            <w:rFonts w:ascii="Times New Roman" w:eastAsia="Montserrat" w:hAnsi="Times New Roman" w:cs="Times New Roman"/>
            <w:b/>
            <w:bCs/>
            <w:sz w:val="28"/>
            <w:szCs w:val="28"/>
            <w:shd w:val="clear" w:color="auto" w:fill="FFFFFF"/>
          </w:rPr>
          <w:t>https://rassvetovskij-r04.gosweb.gosuslugi.ru/</w:t>
        </w:r>
      </w:hyperlink>
      <w:r w:rsidR="00D72AD6">
        <w:rPr>
          <w:rFonts w:ascii="Times New Roman" w:hAnsi="Times New Roman" w:cs="Times New Roman"/>
          <w:sz w:val="28"/>
          <w:szCs w:val="28"/>
        </w:rPr>
        <w:t>.</w:t>
      </w:r>
    </w:p>
    <w:p w:rsidR="006011E4" w:rsidRDefault="00182053" w:rsidP="006011E4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11E4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6011E4" w:rsidRDefault="006011E4" w:rsidP="006011E4">
      <w:pPr>
        <w:pStyle w:val="ConsPlusTitle"/>
      </w:pPr>
    </w:p>
    <w:p w:rsidR="006011E4" w:rsidRDefault="006011E4" w:rsidP="006011E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6011E4" w:rsidRDefault="006011E4" w:rsidP="006011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Рассветовского                         Глава Рассветовского сельсовета</w:t>
      </w:r>
    </w:p>
    <w:p w:rsidR="006011E4" w:rsidRDefault="006011E4" w:rsidP="006011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 </w:t>
      </w:r>
    </w:p>
    <w:p w:rsidR="006011E4" w:rsidRDefault="006011E4" w:rsidP="006011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____________ </w:t>
      </w:r>
      <w:proofErr w:type="spellStart"/>
      <w:r>
        <w:rPr>
          <w:szCs w:val="28"/>
        </w:rPr>
        <w:t>А.В.Быченков</w:t>
      </w:r>
      <w:proofErr w:type="spellEnd"/>
      <w:r>
        <w:rPr>
          <w:szCs w:val="28"/>
        </w:rPr>
        <w:t xml:space="preserve">                       </w:t>
      </w:r>
      <w:r w:rsidR="00D72AD6">
        <w:rPr>
          <w:szCs w:val="28"/>
        </w:rPr>
        <w:t xml:space="preserve">  </w:t>
      </w:r>
      <w:r>
        <w:rPr>
          <w:szCs w:val="28"/>
        </w:rPr>
        <w:t xml:space="preserve"> _____________</w:t>
      </w:r>
      <w:r w:rsidR="00FA69E6">
        <w:rPr>
          <w:szCs w:val="28"/>
        </w:rPr>
        <w:t>_____</w:t>
      </w:r>
      <w:r>
        <w:rPr>
          <w:szCs w:val="28"/>
        </w:rPr>
        <w:t xml:space="preserve"> </w:t>
      </w:r>
      <w:proofErr w:type="spellStart"/>
      <w:r w:rsidR="00FA69E6">
        <w:rPr>
          <w:szCs w:val="28"/>
        </w:rPr>
        <w:t>А</w:t>
      </w:r>
      <w:r>
        <w:rPr>
          <w:szCs w:val="28"/>
        </w:rPr>
        <w:t>.</w:t>
      </w:r>
      <w:r w:rsidR="00FA69E6">
        <w:rPr>
          <w:szCs w:val="28"/>
        </w:rPr>
        <w:t>Р</w:t>
      </w:r>
      <w:r>
        <w:rPr>
          <w:szCs w:val="28"/>
        </w:rPr>
        <w:t>.</w:t>
      </w:r>
      <w:r w:rsidR="00FA69E6">
        <w:rPr>
          <w:szCs w:val="28"/>
        </w:rPr>
        <w:t>Диняев</w:t>
      </w:r>
      <w:proofErr w:type="spellEnd"/>
    </w:p>
    <w:p w:rsidR="006011E4" w:rsidRDefault="006011E4" w:rsidP="006011E4">
      <w:pPr>
        <w:rPr>
          <w:szCs w:val="28"/>
        </w:rPr>
      </w:pPr>
    </w:p>
    <w:p w:rsidR="006011E4" w:rsidRDefault="006011E4" w:rsidP="00354725">
      <w:pPr>
        <w:ind w:firstLine="709"/>
        <w:jc w:val="right"/>
        <w:rPr>
          <w:szCs w:val="28"/>
        </w:rPr>
      </w:pPr>
    </w:p>
    <w:p w:rsidR="00182053" w:rsidRDefault="000D25E1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  <w:r>
        <w:rPr>
          <w:szCs w:val="28"/>
        </w:rPr>
        <w:tab/>
      </w:r>
    </w:p>
    <w:p w:rsidR="00FA69E6" w:rsidRDefault="00FA69E6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FA69E6" w:rsidRDefault="00FA69E6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FA69E6" w:rsidRDefault="00FA69E6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182053" w:rsidRDefault="00182053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2328EC" w:rsidRDefault="00182053" w:rsidP="00740999">
      <w:pPr>
        <w:tabs>
          <w:tab w:val="left" w:pos="6429"/>
          <w:tab w:val="right" w:pos="9355"/>
        </w:tabs>
        <w:ind w:firstLine="709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</w:t>
      </w:r>
    </w:p>
    <w:p w:rsidR="002328EC" w:rsidRDefault="002328EC" w:rsidP="002328EC">
      <w:pPr>
        <w:jc w:val="both"/>
        <w:rPr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740999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</w:t>
      </w:r>
      <w:r w:rsidR="00CF6C2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Рассветовского</w:t>
      </w:r>
    </w:p>
    <w:p w:rsidR="00740999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сельского Совета депутатов</w:t>
      </w:r>
    </w:p>
    <w:p w:rsidR="00CF6C2D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CF6C2D">
        <w:rPr>
          <w:color w:val="000000"/>
          <w:szCs w:val="28"/>
        </w:rPr>
        <w:t>05.12.2024</w:t>
      </w:r>
      <w:r>
        <w:rPr>
          <w:color w:val="000000"/>
          <w:szCs w:val="28"/>
        </w:rPr>
        <w:t xml:space="preserve"> №</w:t>
      </w:r>
      <w:r w:rsidR="00CF6C2D">
        <w:rPr>
          <w:color w:val="000000"/>
          <w:szCs w:val="28"/>
        </w:rPr>
        <w:t xml:space="preserve"> 46-150</w:t>
      </w:r>
    </w:p>
    <w:p w:rsidR="00CF6C2D" w:rsidRDefault="00CF6C2D" w:rsidP="00740999">
      <w:pPr>
        <w:ind w:firstLine="709"/>
        <w:jc w:val="right"/>
        <w:rPr>
          <w:color w:val="00000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FFFFFF"/>
          <w:szCs w:val="28"/>
        </w:rPr>
        <w:t>49дд</w:t>
      </w:r>
    </w:p>
    <w:p w:rsidR="00740999" w:rsidRDefault="00740999" w:rsidP="00740999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ПОЛОЖЕНИЕ</w:t>
      </w:r>
    </w:p>
    <w:p w:rsidR="00740999" w:rsidRDefault="00740999" w:rsidP="00740999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о территориальном общественном самоуправлении</w:t>
      </w:r>
    </w:p>
    <w:p w:rsidR="00740999" w:rsidRDefault="00740999" w:rsidP="00740999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в муниципальном образовании Рассветовский сельсовет Бирилюсского района Красноярского края</w:t>
      </w:r>
    </w:p>
    <w:p w:rsidR="00740999" w:rsidRDefault="00740999" w:rsidP="00740999">
      <w:pPr>
        <w:ind w:firstLine="709"/>
        <w:jc w:val="center"/>
        <w:rPr>
          <w:kern w:val="32"/>
          <w:szCs w:val="28"/>
        </w:rPr>
      </w:pPr>
    </w:p>
    <w:p w:rsidR="00740999" w:rsidRPr="00CF6C2D" w:rsidRDefault="00740999" w:rsidP="00740999">
      <w:pPr>
        <w:ind w:firstLine="709"/>
        <w:rPr>
          <w:b/>
          <w:szCs w:val="28"/>
        </w:rPr>
      </w:pPr>
      <w:r w:rsidRPr="00CF6C2D">
        <w:rPr>
          <w:szCs w:val="28"/>
        </w:rPr>
        <w:t xml:space="preserve">                            </w:t>
      </w:r>
      <w:r w:rsidRPr="00CF6C2D">
        <w:rPr>
          <w:b/>
          <w:szCs w:val="28"/>
        </w:rPr>
        <w:t>Глава 1. ОБЩИЕ ПОЛОЖЕНИЯ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1. Территориальное общественное самоуправление.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>
        <w:rPr>
          <w:color w:val="000000"/>
          <w:szCs w:val="28"/>
        </w:rPr>
        <w:t>на части территории</w:t>
      </w:r>
      <w:proofErr w:type="gramEnd"/>
      <w:r>
        <w:rPr>
          <w:color w:val="000000"/>
          <w:szCs w:val="28"/>
        </w:rPr>
        <w:t xml:space="preserve"> муниципального образования Рассветовский сельсовет Бирилюсского района Красноярского края (далее – Рассветовский сельсовет)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посредством создания органов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2. Правовая основа и основные принципы осуществления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Правовую основу осуществления ТОС в Рассветовском сельсовете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Рассветовского сельсовета, настоящее Положение, Устав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 Рассветовского сельсовета (далее - органы местного самоуправления).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3. Право граждан на осуществление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 Жители Рассветовского сельсовета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Граждане Российской Федерации, достигшие шестнадцатилетнего 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 участвовать в работе собраний </w:t>
      </w:r>
      <w:proofErr w:type="gramStart"/>
      <w:r>
        <w:rPr>
          <w:color w:val="000000"/>
          <w:szCs w:val="28"/>
        </w:rPr>
        <w:t>( </w:t>
      </w:r>
      <w:proofErr w:type="gramEnd"/>
      <w:r>
        <w:rPr>
          <w:color w:val="000000"/>
          <w:szCs w:val="28"/>
        </w:rPr>
        <w:t>конференций) граждан с правом совещательного голоса.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5. Иностранные граждане, достигшие шестнадцатилетнего возраста, постоянно или преимущественно проживающие на территории Рассветовского </w:t>
      </w:r>
      <w:r>
        <w:rPr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>сельсовета,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4. Правовой статус и структура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5. Территория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 Обязательные условия организации ТОС: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 границы территории ТОС не могут выходить за пределы территории Рассветовского сельсовета;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неразрывность территории, на которой осуществляется ТОС (если в его состав входит более одного жилого дома);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 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 Рассветовского сельсовета - </w:t>
      </w:r>
      <w:proofErr w:type="spellStart"/>
      <w:r>
        <w:rPr>
          <w:color w:val="000000"/>
          <w:szCs w:val="28"/>
        </w:rPr>
        <w:t>Рассветовским</w:t>
      </w:r>
      <w:proofErr w:type="spellEnd"/>
      <w:r>
        <w:rPr>
          <w:color w:val="000000"/>
          <w:szCs w:val="28"/>
        </w:rPr>
        <w:t> сельским Советом депутатов Бирилюсского района Красноярского края (далее – Рассветовский сельский Совет депутатов),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>с приложением решения собрания (конференции) граждан об организации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6. Полномочия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 Полномочия ТОС определяются: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Уставом ТОС, составленным в соответствии с настоящим Положением и принятым собранием (конференцией) участников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договорами между органами местного самоуправления Рассветовского сельсовета 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 Органы территориального общественного самоуправления: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1) представляют интересы населения, проживающего на соответствующей территории;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2) обеспечивают исполнение решений, принятых на собраниях (конференциях) граждан;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Pr="00CF6C2D" w:rsidRDefault="00740999" w:rsidP="00740999">
      <w:pPr>
        <w:ind w:firstLine="709"/>
        <w:rPr>
          <w:b/>
          <w:szCs w:val="28"/>
        </w:rPr>
      </w:pPr>
      <w:r w:rsidRPr="00CF6C2D">
        <w:rPr>
          <w:b/>
          <w:szCs w:val="28"/>
        </w:rPr>
        <w:t xml:space="preserve">Глава 2. Создание территориального общественного </w:t>
      </w:r>
      <w:r w:rsidR="00CF6C2D">
        <w:rPr>
          <w:b/>
          <w:szCs w:val="28"/>
        </w:rPr>
        <w:t xml:space="preserve">      с</w:t>
      </w:r>
      <w:r w:rsidRPr="00CF6C2D">
        <w:rPr>
          <w:b/>
          <w:szCs w:val="28"/>
        </w:rPr>
        <w:t>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lastRenderedPageBreak/>
        <w:t>Статья 7. Порядок создания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Порядок создания ТОС включает: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создание инициативной группы граждан по организации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организация и проведение собрания (конференции) по организации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оформление документов, принятых собранием (конференцией) граждан по организации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согласование и установление решением Рассветовского сельского Совета депутатов границ ТОС по предложению населения, проживающего на данной территории.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регистрация Устава ТОС администрацией Рассветовского сельсовета;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государственная регистрация ТОС в качестве юридического лица - по решению собрания (конференции) граждан в соответствии с Уставом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ТОС считается учрежденным с момента регистрации Устава ТОС администрацией Рассветовского сельсовета. Регистрация уставов ТОС в администрации Рассветовского сельсовета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>носит заявительный характер.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8. Определение территории для создания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трех человек.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Инициативная группа граждан письменно обращается в Рассветовский сельский Совет депутатов с предложением установить границы территории </w:t>
      </w:r>
      <w:proofErr w:type="gramStart"/>
      <w:r>
        <w:rPr>
          <w:color w:val="000000"/>
          <w:szCs w:val="28"/>
        </w:rPr>
        <w:t>создаваемого</w:t>
      </w:r>
      <w:proofErr w:type="gramEnd"/>
      <w:r>
        <w:rPr>
          <w:color w:val="000000"/>
          <w:szCs w:val="28"/>
        </w:rPr>
        <w:t xml:space="preserve"> ТОС. К заявлению прилагается описание границ территории </w:t>
      </w:r>
      <w:proofErr w:type="gramStart"/>
      <w:r>
        <w:rPr>
          <w:color w:val="000000"/>
          <w:szCs w:val="28"/>
        </w:rPr>
        <w:t>создаваемого</w:t>
      </w:r>
      <w:proofErr w:type="gramEnd"/>
      <w:r>
        <w:rPr>
          <w:color w:val="000000"/>
          <w:szCs w:val="28"/>
        </w:rPr>
        <w:t xml:space="preserve">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 Рассветовский сельский Совет депутатов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4. После принятия </w:t>
      </w:r>
      <w:proofErr w:type="spellStart"/>
      <w:r>
        <w:rPr>
          <w:color w:val="000000"/>
          <w:szCs w:val="28"/>
        </w:rPr>
        <w:t>Рассветовским</w:t>
      </w:r>
      <w:proofErr w:type="spellEnd"/>
      <w:r>
        <w:rPr>
          <w:color w:val="000000"/>
          <w:szCs w:val="28"/>
        </w:rPr>
        <w:t xml:space="preserve"> сельским Советом депутатов </w:t>
      </w:r>
      <w:proofErr w:type="gramStart"/>
      <w:r>
        <w:rPr>
          <w:color w:val="000000"/>
          <w:szCs w:val="28"/>
        </w:rPr>
        <w:t>решения</w:t>
      </w:r>
      <w:proofErr w:type="gramEnd"/>
      <w:r>
        <w:rPr>
          <w:color w:val="000000"/>
          <w:szCs w:val="28"/>
        </w:rPr>
        <w:t xml:space="preserve"> об установлении границ создаваемого ТОС, инициативная группа граждан вправе приступить к организации проведения учредительного собрания (конференции) граждан по созданию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9. Порядок организации и проведения собрания (конференции) граждан по организации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Создание ТОС осуществляется на собрании (конференции) граждан, проживающих по месту жительства на территории образуемого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 Организацию собрания (конференции) осуществляет инициативная группа граждан численностью не менее трех человек, проживающих по месту жительства на соответствующей территории.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В зависимости от числа граждан, постоянно или преимущественно проживающих на территории образуемого ТОС, проводится собрание (конференция) граждан.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 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4. Организаторы собрания (конференции):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составляют порядок организации и проведения собрания (конференции);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не менее чем за две недели до проведения собрания, конференции извещают граждан о дате, месте и времени проведения собрания (конференции);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в случае проведения конференции устанавливают нормы представительства жителей Рассветовского сельсовета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подготавливают проект повестки учредительного собрания (конференции) граждан;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подготавливают проект устава ТОС, проекты других документов для принятия на собрании (конференции) граждан;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5. Участники собрания (конференции) избирают председателя и секретаря собрания (конференции) и утверждают повестку дня.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 К исключительным полномочиям собрания (конференции) граждан, осуществляющих ТОС, относятся: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установление структуры органов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избрание органов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>
        <w:rPr>
          <w:color w:val="000000"/>
          <w:szCs w:val="28"/>
        </w:rPr>
        <w:t>а о её</w:t>
      </w:r>
      <w:proofErr w:type="gramEnd"/>
      <w:r>
        <w:rPr>
          <w:color w:val="000000"/>
          <w:szCs w:val="28"/>
        </w:rPr>
        <w:t> исполнении;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обсуждение инициативного проекта и принятие решения по вопросу о его одобрении.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8. Органы местного самоуправления вправе направить для участия в учредительном собрании (конференции) граждан по организации ТОС своих представителей, депутатов Рассветовского сельского Совета депутатов с правом совещательного голоса.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10. Устав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В Уставе ТОС определяются: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территория, на которой осуществляется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цели, задачи, формы и основные направления деятельности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порядок формирования и прекращения полномочий, срок полномочий, права и обязанности органов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порядок принятия решений органами 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порядок прекращения осуществления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Устав ТОС подлежит регистрации администрацией </w:t>
      </w:r>
      <w:r w:rsidR="00CF6C2D">
        <w:rPr>
          <w:color w:val="000000"/>
          <w:szCs w:val="28"/>
        </w:rPr>
        <w:t>Р</w:t>
      </w:r>
      <w:r>
        <w:rPr>
          <w:color w:val="000000"/>
          <w:szCs w:val="28"/>
        </w:rPr>
        <w:t>ассветовского сельсовета.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Дополнительные требования к содержанию Устава ТОС органами местного самоуправления устанавливаться не могут.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4. Изменения и дополнения в Устав ТОС вносятся решением собрания (конференции) участников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 w:rsidRPr="00CF6C2D">
        <w:rPr>
          <w:b/>
          <w:szCs w:val="28"/>
        </w:rPr>
        <w:lastRenderedPageBreak/>
        <w:t xml:space="preserve">Глава 3. Организационные основы территориального </w:t>
      </w:r>
      <w:r w:rsidR="00CF6C2D">
        <w:rPr>
          <w:b/>
          <w:szCs w:val="28"/>
        </w:rPr>
        <w:t xml:space="preserve">          </w:t>
      </w:r>
      <w:r w:rsidRPr="00CF6C2D">
        <w:rPr>
          <w:b/>
          <w:szCs w:val="28"/>
        </w:rPr>
        <w:t>общественного самоуправления</w:t>
      </w:r>
      <w:r>
        <w:rPr>
          <w:szCs w:val="28"/>
        </w:rPr>
        <w:t>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11. Собрание (конференция) участников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Собрание (конференция) может созываться органами местного самоуправления, органами ТОС или инициативными группами участников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Собрание (конференция) участников ТОС созывается в плановом порядке либо по мере необходимости, но не реже одного раза в год.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Порядок назначения и проведения собрания (конференции) граждан, полномочия собрания (конференции) определяется Положением о собраниях (конференциях) граждан Рассветовского сельсовета, утвержденным </w:t>
      </w:r>
      <w:proofErr w:type="spellStart"/>
      <w:r>
        <w:rPr>
          <w:color w:val="000000"/>
          <w:szCs w:val="28"/>
        </w:rPr>
        <w:t>Рассветовским</w:t>
      </w:r>
      <w:proofErr w:type="spellEnd"/>
      <w:r>
        <w:rPr>
          <w:color w:val="000000"/>
          <w:szCs w:val="28"/>
        </w:rPr>
        <w:t xml:space="preserve"> сельским Советом депутатов, настоящим Положением, Уставом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FF0000"/>
          <w:szCs w:val="28"/>
        </w:rPr>
        <w:t> </w:t>
      </w:r>
      <w:r>
        <w:rPr>
          <w:color w:val="000000"/>
          <w:szCs w:val="28"/>
        </w:rPr>
        <w:t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 Рассветовского сельсовета, других заинтересованных лиц и приглашенных.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5. К полномочиям собрания (конференции) граждан, осуществляющих территориальное общественное самоуправление, относятся: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1) установление структуры органов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3) избрание органов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>
        <w:rPr>
          <w:color w:val="000000"/>
          <w:szCs w:val="28"/>
        </w:rPr>
        <w:t>а о ее</w:t>
      </w:r>
      <w:proofErr w:type="gramEnd"/>
      <w:r>
        <w:rPr>
          <w:color w:val="000000"/>
          <w:szCs w:val="28"/>
        </w:rPr>
        <w:t xml:space="preserve"> исполнении;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7) обсуждение инициативного проекта и принятие решения по вопросу о его одобрении.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6. 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 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12. Общественные объединения органов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 Рассветовского сельсовета, принимать участие в работе муниципальных, региональных и общероссийских общественных объединений.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 xml:space="preserve">Статья 13. Взаимодействие органов территориального общественного </w:t>
      </w:r>
      <w:proofErr w:type="spellStart"/>
      <w:r>
        <w:rPr>
          <w:szCs w:val="28"/>
        </w:rPr>
        <w:t>самоуправления</w:t>
      </w:r>
      <w:proofErr w:type="gramStart"/>
      <w:r>
        <w:rPr>
          <w:szCs w:val="28"/>
        </w:rPr>
        <w:t>.с</w:t>
      </w:r>
      <w:proofErr w:type="spellEnd"/>
      <w:proofErr w:type="gramEnd"/>
      <w:r>
        <w:rPr>
          <w:szCs w:val="28"/>
        </w:rPr>
        <w:t xml:space="preserve"> органами местного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Органы ТОС осуществляют свою деятельность во взаимодействии с органами и должностными лицами местного самоуправления                                                       Рассветовского сельсовета в целях развития ТОС и совместного решения вопросов местного значения на основе принципов социального партнерства.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Правовые отношения органов ТОС с органами местного самоуправления строятся на основе заключаемых договоров и соглашений.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Договоры заключаются на выполнение собственных инициатив ТОС по вопросам местного значения на установленный срок или без установления срока, а также на осуществление работ и предоставление услуг.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расходованием выделенных средств определяются решением Рассветовского сельского Совета депутатов.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CF6C2D">
        <w:rPr>
          <w:b/>
          <w:szCs w:val="28"/>
        </w:rPr>
        <w:t xml:space="preserve">Глава 4. Экономическая основа территориального общественного </w:t>
      </w:r>
      <w:r w:rsidR="00CF6C2D">
        <w:rPr>
          <w:b/>
          <w:szCs w:val="28"/>
        </w:rPr>
        <w:t xml:space="preserve">      </w:t>
      </w:r>
      <w:r w:rsidRPr="00CF6C2D">
        <w:rPr>
          <w:b/>
          <w:szCs w:val="28"/>
        </w:rPr>
        <w:t>самоуправления</w:t>
      </w:r>
      <w:r>
        <w:rPr>
          <w:szCs w:val="28"/>
        </w:rPr>
        <w:t>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14. Собственность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>
        <w:rPr>
          <w:color w:val="000000"/>
          <w:szCs w:val="28"/>
        </w:rPr>
        <w:t>дств в с</w:t>
      </w:r>
      <w:proofErr w:type="gramEnd"/>
      <w:r>
        <w:rPr>
          <w:color w:val="000000"/>
          <w:szCs w:val="28"/>
        </w:rPr>
        <w:t>оответствии с Уставом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Источниками формирования имущества ТОС являются: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 добровольные взносы и пожертвования;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 другие, не запрещенные законом поступления.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Pr="00CF6C2D" w:rsidRDefault="00740999" w:rsidP="00740999">
      <w:pPr>
        <w:ind w:firstLine="709"/>
        <w:rPr>
          <w:b/>
          <w:szCs w:val="28"/>
        </w:rPr>
      </w:pPr>
      <w:r>
        <w:rPr>
          <w:szCs w:val="28"/>
        </w:rPr>
        <w:t xml:space="preserve"> </w:t>
      </w:r>
      <w:r w:rsidRPr="00CF6C2D">
        <w:rPr>
          <w:b/>
          <w:szCs w:val="28"/>
        </w:rPr>
        <w:t xml:space="preserve">Глава 5. Гарантии и ответственность территориального </w:t>
      </w:r>
      <w:r w:rsidR="00CF6C2D">
        <w:rPr>
          <w:b/>
          <w:szCs w:val="28"/>
        </w:rPr>
        <w:t xml:space="preserve">              </w:t>
      </w:r>
      <w:r w:rsidRPr="00CF6C2D">
        <w:rPr>
          <w:b/>
          <w:szCs w:val="28"/>
        </w:rPr>
        <w:t>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15. Гарантии деятельности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Органы местного самоуправления содействуют становлению и развитию ТОС на территории Рассветовского сельсовета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>с использованием финансовых возможностей местного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 xml:space="preserve">Статья 16.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Pr="00CF6C2D" w:rsidRDefault="00740999" w:rsidP="00740999">
      <w:pPr>
        <w:ind w:firstLine="709"/>
        <w:rPr>
          <w:b/>
          <w:szCs w:val="28"/>
        </w:rPr>
      </w:pPr>
      <w:r>
        <w:rPr>
          <w:szCs w:val="28"/>
        </w:rPr>
        <w:lastRenderedPageBreak/>
        <w:t xml:space="preserve">                </w:t>
      </w:r>
      <w:r w:rsidRPr="00CF6C2D">
        <w:rPr>
          <w:b/>
          <w:szCs w:val="28"/>
        </w:rPr>
        <w:t>Глава 6. Заключительные положения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szCs w:val="28"/>
        </w:rPr>
      </w:pPr>
      <w:r>
        <w:rPr>
          <w:szCs w:val="28"/>
        </w:rPr>
        <w:t>Статья 17. Прекращение деятельности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Деятельность ТОС прекращается в соответствии с действующим законодательством: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 на основании решения общего собрания (конференции) участников</w:t>
      </w:r>
      <w:r>
        <w:rPr>
          <w:color w:val="FF0000"/>
          <w:szCs w:val="28"/>
        </w:rPr>
        <w:t> </w:t>
      </w:r>
      <w:r>
        <w:rPr>
          <w:color w:val="000000"/>
          <w:szCs w:val="28"/>
        </w:rPr>
        <w:t>ТОС;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на основании решения </w:t>
      </w:r>
      <w:proofErr w:type="gramStart"/>
      <w:r>
        <w:rPr>
          <w:color w:val="000000"/>
          <w:szCs w:val="28"/>
        </w:rPr>
        <w:t>суда</w:t>
      </w:r>
      <w:proofErr w:type="gramEnd"/>
      <w:r>
        <w:rPr>
          <w:color w:val="000000"/>
          <w:szCs w:val="28"/>
        </w:rPr>
        <w:t xml:space="preserve"> в случае нарушения требований действующего законодательства.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– в порядке, определенном решением суда.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  <w:r>
        <w:rPr>
          <w:color w:val="000000"/>
          <w:spacing w:val="10"/>
          <w:szCs w:val="28"/>
        </w:rPr>
        <w:lastRenderedPageBreak/>
        <w:t>Приложение</w:t>
      </w:r>
      <w:r w:rsidR="00CF6C2D">
        <w:rPr>
          <w:color w:val="000000"/>
          <w:spacing w:val="10"/>
          <w:szCs w:val="28"/>
        </w:rPr>
        <w:t xml:space="preserve"> 1</w:t>
      </w: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  <w:r>
        <w:rPr>
          <w:color w:val="000000"/>
          <w:spacing w:val="10"/>
          <w:szCs w:val="28"/>
        </w:rPr>
        <w:t>к Положению</w:t>
      </w:r>
      <w:r>
        <w:rPr>
          <w:color w:val="000000"/>
          <w:szCs w:val="28"/>
        </w:rPr>
        <w:t xml:space="preserve"> </w:t>
      </w:r>
      <w:r>
        <w:rPr>
          <w:color w:val="000000"/>
          <w:spacing w:val="10"/>
          <w:szCs w:val="28"/>
        </w:rPr>
        <w:t xml:space="preserve">о </w:t>
      </w:r>
      <w:proofErr w:type="gramStart"/>
      <w:r>
        <w:rPr>
          <w:color w:val="000000"/>
          <w:spacing w:val="10"/>
          <w:szCs w:val="28"/>
        </w:rPr>
        <w:t>территориальном</w:t>
      </w:r>
      <w:proofErr w:type="gramEnd"/>
    </w:p>
    <w:p w:rsidR="00740999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000000"/>
          <w:spacing w:val="10"/>
          <w:szCs w:val="28"/>
        </w:rPr>
        <w:t xml:space="preserve">общественном </w:t>
      </w:r>
      <w:proofErr w:type="gramStart"/>
      <w:r>
        <w:rPr>
          <w:color w:val="000000"/>
          <w:spacing w:val="10"/>
          <w:szCs w:val="28"/>
        </w:rPr>
        <w:t>самоуправлении</w:t>
      </w:r>
      <w:proofErr w:type="gramEnd"/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СОГЛАШЕНИЕ</w:t>
      </w:r>
    </w:p>
    <w:p w:rsidR="00740999" w:rsidRDefault="00740999" w:rsidP="00740999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о перечислении денежных средств территориальному общественному самоуправлению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proofErr w:type="gramStart"/>
      <w:r>
        <w:rPr>
          <w:color w:val="000000"/>
          <w:spacing w:val="10"/>
          <w:szCs w:val="28"/>
        </w:rPr>
        <w:t>Администрация</w:t>
      </w:r>
      <w:r>
        <w:rPr>
          <w:i/>
          <w:iCs/>
          <w:color w:val="000000"/>
          <w:szCs w:val="28"/>
        </w:rPr>
        <w:t> </w:t>
      </w:r>
      <w:r>
        <w:rPr>
          <w:rFonts w:eastAsia="MS UI Gothic"/>
          <w:i/>
          <w:iCs/>
          <w:color w:val="000000"/>
          <w:szCs w:val="28"/>
        </w:rPr>
        <w:t xml:space="preserve">Рассветовского </w:t>
      </w:r>
      <w:r>
        <w:rPr>
          <w:color w:val="000000"/>
          <w:szCs w:val="28"/>
        </w:rPr>
        <w:t xml:space="preserve">сельсовета Бирилюсского  района </w:t>
      </w:r>
      <w:r>
        <w:rPr>
          <w:color w:val="000000"/>
          <w:spacing w:val="10"/>
          <w:szCs w:val="28"/>
        </w:rPr>
        <w:t>Красноярского края, именуемая в дальнейшем «Администрация», в лице</w:t>
      </w:r>
      <w:r>
        <w:rPr>
          <w:color w:val="000000"/>
          <w:szCs w:val="28"/>
        </w:rPr>
        <w:t xml:space="preserve"> главы</w:t>
      </w:r>
      <w:r>
        <w:rPr>
          <w:color w:val="000000"/>
          <w:spacing w:val="10"/>
          <w:szCs w:val="28"/>
        </w:rPr>
        <w:t xml:space="preserve">, действующего на основании </w:t>
      </w:r>
      <w:hyperlink r:id="rId10" w:tooltip="Устава Анашенского сельсовета" w:history="1">
        <w:r>
          <w:rPr>
            <w:rStyle w:val="ac"/>
            <w:spacing w:val="10"/>
          </w:rPr>
          <w:t>Устава Рассветовского сельсовета</w:t>
        </w:r>
      </w:hyperlink>
      <w:r>
        <w:rPr>
          <w:color w:val="000000"/>
          <w:spacing w:val="10"/>
          <w:szCs w:val="28"/>
        </w:rPr>
        <w:t xml:space="preserve"> Бирилюсского района Красноярского края, с одной</w:t>
      </w:r>
      <w:r>
        <w:rPr>
          <w:color w:val="000000"/>
          <w:szCs w:val="28"/>
        </w:rPr>
        <w:t> </w:t>
      </w:r>
      <w:r>
        <w:rPr>
          <w:color w:val="000000"/>
          <w:spacing w:val="10"/>
          <w:szCs w:val="28"/>
        </w:rPr>
        <w:t xml:space="preserve">стороны, </w:t>
      </w:r>
      <w:proofErr w:type="spellStart"/>
      <w:r>
        <w:rPr>
          <w:color w:val="000000"/>
          <w:spacing w:val="10"/>
          <w:szCs w:val="28"/>
        </w:rPr>
        <w:t>и_________________</w:t>
      </w:r>
      <w:proofErr w:type="spellEnd"/>
      <w:r>
        <w:rPr>
          <w:color w:val="000000"/>
          <w:spacing w:val="10"/>
          <w:szCs w:val="28"/>
        </w:rPr>
        <w:t>, именуемое в дальнейшем «Получатель», в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лице___________________________</w:t>
      </w:r>
      <w:proofErr w:type="spellEnd"/>
      <w:r>
        <w:rPr>
          <w:color w:val="000000"/>
          <w:spacing w:val="10"/>
          <w:szCs w:val="28"/>
        </w:rPr>
        <w:t>, действующего на основании</w:t>
      </w:r>
      <w:r>
        <w:rPr>
          <w:color w:val="000000"/>
          <w:szCs w:val="28"/>
        </w:rPr>
        <w:t> </w:t>
      </w:r>
      <w:proofErr w:type="spellStart"/>
      <w:r>
        <w:rPr>
          <w:color w:val="000000"/>
          <w:szCs w:val="28"/>
        </w:rPr>
        <w:t>________</w:t>
      </w:r>
      <w:r>
        <w:rPr>
          <w:color w:val="000000"/>
          <w:spacing w:val="10"/>
          <w:szCs w:val="28"/>
        </w:rPr>
        <w:t>с</w:t>
      </w:r>
      <w:proofErr w:type="spellEnd"/>
      <w:r>
        <w:rPr>
          <w:color w:val="000000"/>
          <w:spacing w:val="10"/>
          <w:szCs w:val="28"/>
        </w:rPr>
        <w:t xml:space="preserve"> другой стороны, вместе именуемые «Стороны», в</w:t>
      </w:r>
      <w:r>
        <w:rPr>
          <w:color w:val="000000"/>
          <w:szCs w:val="28"/>
        </w:rPr>
        <w:t> </w:t>
      </w:r>
      <w:r>
        <w:rPr>
          <w:color w:val="000000"/>
          <w:spacing w:val="10"/>
          <w:szCs w:val="28"/>
        </w:rPr>
        <w:t xml:space="preserve">соответствии с Постановлением администрации Рассветовского </w:t>
      </w:r>
      <w:bookmarkStart w:id="0" w:name="_GoBack"/>
      <w:bookmarkEnd w:id="0"/>
      <w:r>
        <w:rPr>
          <w:color w:val="000000"/>
          <w:szCs w:val="28"/>
        </w:rPr>
        <w:t xml:space="preserve"> сельсовета Бирилюсского    района Красноярского края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pacing w:val="10"/>
          <w:szCs w:val="28"/>
        </w:rPr>
        <w:t>от ________ № ________«О перечислении денежных</w:t>
      </w:r>
      <w:r>
        <w:rPr>
          <w:color w:val="000000"/>
          <w:szCs w:val="28"/>
        </w:rPr>
        <w:t> </w:t>
      </w:r>
      <w:r>
        <w:rPr>
          <w:color w:val="000000"/>
          <w:spacing w:val="10"/>
          <w:szCs w:val="28"/>
        </w:rPr>
        <w:t>средств территориальному</w:t>
      </w:r>
      <w:proofErr w:type="gramEnd"/>
      <w:r>
        <w:rPr>
          <w:color w:val="000000"/>
          <w:spacing w:val="10"/>
          <w:szCs w:val="28"/>
        </w:rPr>
        <w:t xml:space="preserve"> общественному самоуправлению за счет средств местного бюджета» заключили настоящее Соглашение о нижеследующем: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1. Предмет Соглашения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1.1. Предметом настоящего Соглашения является предоставление Получателю, средств местного бюджета для реализации собственных инициатив по вопросам</w:t>
      </w:r>
      <w:r>
        <w:rPr>
          <w:color w:val="000000"/>
          <w:szCs w:val="28"/>
        </w:rPr>
        <w:t> </w:t>
      </w:r>
      <w:r>
        <w:rPr>
          <w:color w:val="000000"/>
          <w:spacing w:val="10"/>
          <w:szCs w:val="28"/>
        </w:rPr>
        <w:t xml:space="preserve">местного значения в размере ________ рублей для осуществления в срок </w:t>
      </w:r>
      <w:proofErr w:type="gramStart"/>
      <w:r>
        <w:rPr>
          <w:color w:val="000000"/>
          <w:spacing w:val="10"/>
          <w:szCs w:val="28"/>
        </w:rPr>
        <w:t>до</w:t>
      </w:r>
      <w:proofErr w:type="gramEnd"/>
      <w:r>
        <w:rPr>
          <w:color w:val="000000"/>
          <w:szCs w:val="28"/>
        </w:rPr>
        <w:t> ____</w:t>
      </w:r>
      <w:r>
        <w:rPr>
          <w:i/>
          <w:iCs/>
          <w:color w:val="000000"/>
          <w:szCs w:val="28"/>
        </w:rPr>
        <w:t xml:space="preserve"> (указать </w:t>
      </w:r>
      <w:proofErr w:type="gramStart"/>
      <w:r>
        <w:rPr>
          <w:i/>
          <w:iCs/>
          <w:color w:val="000000"/>
          <w:szCs w:val="28"/>
        </w:rPr>
        <w:t>срок</w:t>
      </w:r>
      <w:proofErr w:type="gramEnd"/>
      <w:r>
        <w:rPr>
          <w:i/>
          <w:iCs/>
          <w:color w:val="000000"/>
          <w:szCs w:val="28"/>
        </w:rPr>
        <w:t>)_____________(указать существо хозяйственной</w:t>
      </w:r>
      <w:r>
        <w:rPr>
          <w:color w:val="000000"/>
          <w:szCs w:val="28"/>
        </w:rPr>
        <w:t> </w:t>
      </w:r>
      <w:r>
        <w:rPr>
          <w:i/>
          <w:iCs/>
          <w:color w:val="000000"/>
          <w:szCs w:val="28"/>
        </w:rPr>
        <w:t>деятельности, направленной на удовлетворение социально-бытовых потребностей граждан, проживающих на соответствующей территории),</w:t>
      </w:r>
      <w:r>
        <w:rPr>
          <w:color w:val="000000"/>
          <w:spacing w:val="10"/>
          <w:szCs w:val="28"/>
        </w:rPr>
        <w:t> согласно смете являющейся неотъемлемой частью настоящего Соглашения.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2. Права Сторон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2.1.</w:t>
      </w:r>
      <w:r>
        <w:rPr>
          <w:color w:val="000000"/>
          <w:szCs w:val="28"/>
        </w:rPr>
        <w:t>  </w:t>
      </w:r>
      <w:r>
        <w:rPr>
          <w:color w:val="000000"/>
          <w:spacing w:val="10"/>
          <w:szCs w:val="28"/>
        </w:rPr>
        <w:t>Администрация имеет право: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2.1.1.</w:t>
      </w:r>
      <w:r>
        <w:rPr>
          <w:color w:val="000000"/>
          <w:szCs w:val="28"/>
        </w:rPr>
        <w:t>    </w:t>
      </w:r>
      <w:r>
        <w:rPr>
          <w:color w:val="000000"/>
          <w:spacing w:val="10"/>
          <w:szCs w:val="28"/>
        </w:rPr>
        <w:t>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2.1.2.</w:t>
      </w:r>
      <w:r>
        <w:rPr>
          <w:color w:val="000000"/>
          <w:szCs w:val="28"/>
        </w:rPr>
        <w:t>  </w:t>
      </w:r>
      <w:r>
        <w:rPr>
          <w:color w:val="000000"/>
          <w:spacing w:val="10"/>
          <w:szCs w:val="28"/>
        </w:rPr>
        <w:t>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2.2.</w:t>
      </w:r>
      <w:r>
        <w:rPr>
          <w:color w:val="000000"/>
          <w:szCs w:val="28"/>
        </w:rPr>
        <w:t>  </w:t>
      </w:r>
      <w:r>
        <w:rPr>
          <w:color w:val="000000"/>
          <w:spacing w:val="10"/>
          <w:szCs w:val="28"/>
        </w:rPr>
        <w:t>Получатель имеет право: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 Обязанности Сторон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3.1.</w:t>
      </w:r>
      <w:r>
        <w:rPr>
          <w:color w:val="000000"/>
          <w:szCs w:val="28"/>
        </w:rPr>
        <w:t>  </w:t>
      </w:r>
      <w:r>
        <w:rPr>
          <w:color w:val="000000"/>
          <w:spacing w:val="10"/>
          <w:szCs w:val="28"/>
        </w:rPr>
        <w:t>Администрация обязана: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lastRenderedPageBreak/>
        <w:t>3.1.1. Перечислять бюджетные средства Получателю в порядке и на условиях, предусмотренных настоящим Соглашением.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3.1.2. Проводить проверку соблюдения Получателем условий, целей и порядка предоставления бюджетных средств.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3.1.3.</w:t>
      </w:r>
      <w:r>
        <w:rPr>
          <w:color w:val="000000"/>
          <w:szCs w:val="28"/>
        </w:rPr>
        <w:t>  </w:t>
      </w:r>
      <w:r>
        <w:rPr>
          <w:color w:val="000000"/>
          <w:spacing w:val="10"/>
          <w:szCs w:val="28"/>
        </w:rPr>
        <w:t>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3.2. Получатель обязан: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 xml:space="preserve">3.2.1. 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</w:t>
      </w:r>
      <w:proofErr w:type="gramStart"/>
      <w:r>
        <w:rPr>
          <w:color w:val="000000"/>
          <w:spacing w:val="10"/>
          <w:szCs w:val="28"/>
        </w:rPr>
        <w:t>отчетным</w:t>
      </w:r>
      <w:proofErr w:type="gramEnd"/>
      <w:r>
        <w:rPr>
          <w:color w:val="000000"/>
          <w:spacing w:val="10"/>
          <w:szCs w:val="28"/>
        </w:rPr>
        <w:t>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3.2.3. Обеспечить целевое и эффективное использование получаемых в соответствии с настоящим Соглашением бюджетных средств.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3.2.4. Возвратить бюджетные средства (или часть) в срок до семи рабочих дней со дня получения в соответствии с </w:t>
      </w:r>
      <w:r>
        <w:rPr>
          <w:color w:val="000000"/>
          <w:spacing w:val="10"/>
          <w:szCs w:val="28"/>
          <w:u w:val="single"/>
        </w:rPr>
        <w:t>пунктом 3.1.3</w:t>
      </w:r>
      <w:r>
        <w:rPr>
          <w:color w:val="000000"/>
          <w:spacing w:val="10"/>
          <w:szCs w:val="28"/>
        </w:rPr>
        <w:t> настоящего Соглашения письменного требования о возврате.</w:t>
      </w: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  <w:r>
        <w:rPr>
          <w:color w:val="000000"/>
          <w:spacing w:val="10"/>
          <w:szCs w:val="28"/>
        </w:rPr>
        <w:t>3. Расчеты по Соглашению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3.1.</w:t>
      </w:r>
      <w:r>
        <w:rPr>
          <w:color w:val="000000"/>
          <w:szCs w:val="28"/>
        </w:rPr>
        <w:t>           </w:t>
      </w:r>
      <w:r>
        <w:rPr>
          <w:color w:val="000000"/>
          <w:spacing w:val="10"/>
          <w:szCs w:val="28"/>
        </w:rPr>
        <w:t>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3.2.</w:t>
      </w:r>
      <w:r>
        <w:rPr>
          <w:color w:val="000000"/>
          <w:szCs w:val="28"/>
        </w:rPr>
        <w:t xml:space="preserve"> </w:t>
      </w:r>
      <w:r>
        <w:rPr>
          <w:color w:val="000000"/>
          <w:spacing w:val="10"/>
          <w:szCs w:val="28"/>
        </w:rPr>
        <w:t>Предоставление средств местного бюджета осуществляется в течение _______ 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  <w:r>
        <w:rPr>
          <w:color w:val="000000"/>
          <w:spacing w:val="10"/>
          <w:szCs w:val="28"/>
        </w:rPr>
        <w:t>4. Ответственность Сторон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4.1.</w:t>
      </w:r>
      <w:r>
        <w:rPr>
          <w:color w:val="000000"/>
          <w:szCs w:val="28"/>
        </w:rPr>
        <w:t> </w:t>
      </w:r>
      <w:r>
        <w:rPr>
          <w:color w:val="000000"/>
          <w:spacing w:val="10"/>
          <w:szCs w:val="28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4.2.</w:t>
      </w:r>
      <w:r>
        <w:rPr>
          <w:color w:val="000000"/>
          <w:szCs w:val="28"/>
        </w:rPr>
        <w:t>  </w:t>
      </w:r>
      <w:r>
        <w:rPr>
          <w:color w:val="000000"/>
          <w:spacing w:val="10"/>
          <w:szCs w:val="28"/>
        </w:rPr>
        <w:t>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6. Срок действия Соглашения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lastRenderedPageBreak/>
        <w:t>6.1. Настоящее Соглашение вступает в силу со дня его заключения и действует</w:t>
      </w:r>
      <w:r>
        <w:rPr>
          <w:color w:val="000000"/>
          <w:szCs w:val="28"/>
        </w:rPr>
        <w:t> </w:t>
      </w:r>
      <w:r>
        <w:rPr>
          <w:color w:val="000000"/>
          <w:spacing w:val="10"/>
          <w:szCs w:val="28"/>
        </w:rPr>
        <w:t>до полного исполнения Сторонами своих обязательств.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7. Особые условия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7.1.</w:t>
      </w:r>
      <w:r>
        <w:rPr>
          <w:color w:val="000000"/>
          <w:szCs w:val="28"/>
        </w:rPr>
        <w:t>           </w:t>
      </w:r>
      <w:r>
        <w:rPr>
          <w:color w:val="000000"/>
          <w:spacing w:val="10"/>
          <w:szCs w:val="28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7.2.</w:t>
      </w:r>
      <w:r>
        <w:rPr>
          <w:color w:val="000000"/>
          <w:szCs w:val="28"/>
        </w:rPr>
        <w:t>   </w:t>
      </w:r>
      <w:r>
        <w:rPr>
          <w:color w:val="000000"/>
          <w:spacing w:val="10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  <w:r>
        <w:rPr>
          <w:color w:val="000000"/>
          <w:spacing w:val="10"/>
          <w:szCs w:val="28"/>
        </w:rPr>
        <w:t>8. Юридические адреса, реквизиты и подписи Сторон: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pacing w:val="10"/>
          <w:szCs w:val="28"/>
        </w:rPr>
        <w:t>Администрация:                                                          Получатель:</w:t>
      </w: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rPr>
          <w:color w:val="000000"/>
          <w:spacing w:val="10"/>
          <w:szCs w:val="28"/>
        </w:rPr>
      </w:pPr>
    </w:p>
    <w:p w:rsidR="00740999" w:rsidRDefault="00740999" w:rsidP="00740999">
      <w:pPr>
        <w:ind w:firstLine="709"/>
        <w:jc w:val="right"/>
        <w:rPr>
          <w:color w:val="000000"/>
          <w:spacing w:val="10"/>
          <w:szCs w:val="28"/>
        </w:rPr>
      </w:pPr>
      <w:r>
        <w:rPr>
          <w:color w:val="000000"/>
          <w:spacing w:val="10"/>
          <w:szCs w:val="28"/>
        </w:rPr>
        <w:lastRenderedPageBreak/>
        <w:t>Приложение</w:t>
      </w:r>
    </w:p>
    <w:p w:rsidR="00740999" w:rsidRDefault="00740999" w:rsidP="00740999">
      <w:pPr>
        <w:ind w:firstLine="709"/>
        <w:jc w:val="right"/>
        <w:rPr>
          <w:color w:val="000000"/>
          <w:szCs w:val="28"/>
        </w:rPr>
      </w:pPr>
      <w:r>
        <w:rPr>
          <w:color w:val="000000"/>
          <w:spacing w:val="10"/>
          <w:szCs w:val="28"/>
        </w:rPr>
        <w:t>к Соглашению о перечислении денежных средств территориальному общественному самоуправлению</w:t>
      </w:r>
    </w:p>
    <w:p w:rsidR="00740999" w:rsidRDefault="00740999" w:rsidP="00740999">
      <w:pPr>
        <w:ind w:firstLine="709"/>
        <w:rPr>
          <w:color w:val="000000"/>
          <w:szCs w:val="28"/>
        </w:rPr>
      </w:pP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Отчет_____________________________________________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i/>
          <w:iCs/>
          <w:color w:val="000000"/>
          <w:szCs w:val="28"/>
        </w:rPr>
        <w:t>(наименование территориального общественного</w:t>
      </w:r>
      <w:r>
        <w:rPr>
          <w:color w:val="000000"/>
          <w:szCs w:val="28"/>
        </w:rPr>
        <w:t> </w:t>
      </w:r>
      <w:r>
        <w:rPr>
          <w:i/>
          <w:iCs/>
          <w:color w:val="000000"/>
          <w:szCs w:val="28"/>
        </w:rPr>
        <w:t>самоуправления)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об использовании средств, предоставляемых из бюджета</w:t>
      </w:r>
    </w:p>
    <w:p w:rsidR="00740999" w:rsidRDefault="00740999" w:rsidP="0074099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Рассветовского сельсовета Бирилюсского района</w:t>
      </w:r>
      <w:r>
        <w:rPr>
          <w:i/>
          <w:iCs/>
          <w:color w:val="000000"/>
          <w:szCs w:val="28"/>
        </w:rPr>
        <w:t> </w:t>
      </w:r>
      <w:r>
        <w:rPr>
          <w:color w:val="000000"/>
          <w:szCs w:val="28"/>
        </w:rPr>
        <w:t xml:space="preserve">Красноярского края </w:t>
      </w:r>
      <w:proofErr w:type="spellStart"/>
      <w:r>
        <w:rPr>
          <w:color w:val="000000"/>
          <w:szCs w:val="28"/>
        </w:rPr>
        <w:t>за___квартал</w:t>
      </w:r>
      <w:proofErr w:type="spellEnd"/>
      <w:r>
        <w:rPr>
          <w:color w:val="000000"/>
          <w:szCs w:val="28"/>
        </w:rPr>
        <w:t>  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proofErr w:type="spellStart"/>
      <w:r>
        <w:rPr>
          <w:color w:val="000000"/>
          <w:szCs w:val="28"/>
        </w:rPr>
        <w:t>____года</w:t>
      </w:r>
      <w:proofErr w:type="spellEnd"/>
    </w:p>
    <w:p w:rsidR="00740999" w:rsidRDefault="00740999" w:rsidP="00740999">
      <w:pPr>
        <w:ind w:firstLine="709"/>
        <w:rPr>
          <w:color w:val="000000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0"/>
        <w:gridCol w:w="2485"/>
        <w:gridCol w:w="2776"/>
      </w:tblGrid>
      <w:tr w:rsidR="00740999" w:rsidTr="00740999">
        <w:trPr>
          <w:trHeight w:val="1598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99" w:rsidRDefault="00740999">
            <w:pPr>
              <w:rPr>
                <w:spacing w:val="10"/>
                <w:szCs w:val="28"/>
              </w:rPr>
            </w:pPr>
            <w:r>
              <w:rPr>
                <w:spacing w:val="10"/>
                <w:szCs w:val="28"/>
              </w:rPr>
              <w:t>Профинансировано за счет средств бюджета</w:t>
            </w:r>
          </w:p>
          <w:p w:rsidR="00740999" w:rsidRDefault="00740999">
            <w:pPr>
              <w:jc w:val="both"/>
              <w:rPr>
                <w:szCs w:val="28"/>
              </w:rPr>
            </w:pPr>
            <w:r>
              <w:rPr>
                <w:spacing w:val="10"/>
                <w:szCs w:val="28"/>
              </w:rPr>
              <w:t>(руб.)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99" w:rsidRDefault="00740999">
            <w:pPr>
              <w:rPr>
                <w:spacing w:val="10"/>
                <w:szCs w:val="28"/>
              </w:rPr>
            </w:pPr>
            <w:r>
              <w:rPr>
                <w:spacing w:val="10"/>
                <w:szCs w:val="28"/>
              </w:rPr>
              <w:t>Произведено</w:t>
            </w:r>
          </w:p>
          <w:p w:rsidR="00740999" w:rsidRDefault="00740999">
            <w:pPr>
              <w:rPr>
                <w:spacing w:val="10"/>
                <w:szCs w:val="28"/>
              </w:rPr>
            </w:pPr>
            <w:r>
              <w:rPr>
                <w:spacing w:val="10"/>
                <w:szCs w:val="28"/>
              </w:rPr>
              <w:t>расходов</w:t>
            </w:r>
          </w:p>
          <w:p w:rsidR="00740999" w:rsidRDefault="00740999">
            <w:pPr>
              <w:jc w:val="both"/>
              <w:rPr>
                <w:szCs w:val="28"/>
              </w:rPr>
            </w:pPr>
            <w:r>
              <w:rPr>
                <w:spacing w:val="10"/>
                <w:szCs w:val="28"/>
              </w:rPr>
              <w:t>(руб.)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99" w:rsidRDefault="00740999">
            <w:pPr>
              <w:rPr>
                <w:spacing w:val="10"/>
                <w:szCs w:val="28"/>
              </w:rPr>
            </w:pPr>
            <w:r>
              <w:rPr>
                <w:spacing w:val="10"/>
                <w:szCs w:val="28"/>
              </w:rPr>
              <w:t>Остаток неиспользованных средств</w:t>
            </w:r>
          </w:p>
          <w:p w:rsidR="00740999" w:rsidRDefault="00740999">
            <w:pPr>
              <w:jc w:val="both"/>
              <w:rPr>
                <w:szCs w:val="28"/>
              </w:rPr>
            </w:pPr>
            <w:r>
              <w:rPr>
                <w:spacing w:val="10"/>
                <w:szCs w:val="28"/>
              </w:rPr>
              <w:t>(руб.)</w:t>
            </w:r>
          </w:p>
        </w:tc>
      </w:tr>
      <w:tr w:rsidR="00740999" w:rsidTr="00740999">
        <w:trPr>
          <w:trHeight w:val="586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999" w:rsidRDefault="00740999">
            <w:pPr>
              <w:jc w:val="both"/>
              <w:rPr>
                <w:szCs w:val="28"/>
              </w:rPr>
            </w:pP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999" w:rsidRDefault="00740999">
            <w:pPr>
              <w:jc w:val="both"/>
              <w:rPr>
                <w:szCs w:val="28"/>
              </w:rPr>
            </w:pP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999" w:rsidRDefault="00740999">
            <w:pPr>
              <w:jc w:val="both"/>
              <w:rPr>
                <w:szCs w:val="28"/>
              </w:rPr>
            </w:pPr>
          </w:p>
        </w:tc>
      </w:tr>
    </w:tbl>
    <w:p w:rsidR="00740999" w:rsidRDefault="00740999" w:rsidP="00740999">
      <w:pPr>
        <w:ind w:firstLine="709"/>
        <w:rPr>
          <w:szCs w:val="28"/>
        </w:rPr>
      </w:pPr>
    </w:p>
    <w:p w:rsidR="00740999" w:rsidRDefault="00740999" w:rsidP="00740999">
      <w:pPr>
        <w:rPr>
          <w:szCs w:val="28"/>
        </w:rPr>
      </w:pPr>
    </w:p>
    <w:p w:rsidR="002328EC" w:rsidRDefault="002328EC" w:rsidP="002328EC">
      <w:pPr>
        <w:jc w:val="both"/>
        <w:rPr>
          <w:szCs w:val="28"/>
        </w:rPr>
      </w:pPr>
    </w:p>
    <w:p w:rsidR="002328EC" w:rsidRDefault="002328EC" w:rsidP="002328EC">
      <w:pPr>
        <w:jc w:val="both"/>
        <w:rPr>
          <w:szCs w:val="28"/>
        </w:rPr>
      </w:pPr>
    </w:p>
    <w:sectPr w:rsidR="002328EC" w:rsidSect="00FA1D33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03" w:rsidRDefault="00D91C03" w:rsidP="00354725">
      <w:r>
        <w:separator/>
      </w:r>
    </w:p>
  </w:endnote>
  <w:endnote w:type="continuationSeparator" w:id="0">
    <w:p w:rsidR="00D91C03" w:rsidRDefault="00D91C03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03" w:rsidRDefault="00D91C03" w:rsidP="00354725">
      <w:r>
        <w:separator/>
      </w:r>
    </w:p>
  </w:footnote>
  <w:footnote w:type="continuationSeparator" w:id="0">
    <w:p w:rsidR="00D91C03" w:rsidRDefault="00D91C03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D25E1"/>
    <w:rsid w:val="00131A21"/>
    <w:rsid w:val="00142504"/>
    <w:rsid w:val="00182053"/>
    <w:rsid w:val="001C3DD8"/>
    <w:rsid w:val="001C6B92"/>
    <w:rsid w:val="002328EC"/>
    <w:rsid w:val="00287736"/>
    <w:rsid w:val="002A0519"/>
    <w:rsid w:val="002A68BE"/>
    <w:rsid w:val="002D6374"/>
    <w:rsid w:val="003037DA"/>
    <w:rsid w:val="00304B8E"/>
    <w:rsid w:val="00305CE2"/>
    <w:rsid w:val="003173B5"/>
    <w:rsid w:val="0034160C"/>
    <w:rsid w:val="00354725"/>
    <w:rsid w:val="003A0BC3"/>
    <w:rsid w:val="003A58D7"/>
    <w:rsid w:val="003B547F"/>
    <w:rsid w:val="003B5A10"/>
    <w:rsid w:val="003D2B39"/>
    <w:rsid w:val="003E1E6A"/>
    <w:rsid w:val="004117B9"/>
    <w:rsid w:val="00500965"/>
    <w:rsid w:val="00516770"/>
    <w:rsid w:val="005338B5"/>
    <w:rsid w:val="0054485E"/>
    <w:rsid w:val="005A4ED7"/>
    <w:rsid w:val="006011E4"/>
    <w:rsid w:val="006428BA"/>
    <w:rsid w:val="00657880"/>
    <w:rsid w:val="00683EA7"/>
    <w:rsid w:val="006962B8"/>
    <w:rsid w:val="00697F57"/>
    <w:rsid w:val="006A1B6E"/>
    <w:rsid w:val="006B2E47"/>
    <w:rsid w:val="006F7533"/>
    <w:rsid w:val="00705BD2"/>
    <w:rsid w:val="007079CD"/>
    <w:rsid w:val="00713072"/>
    <w:rsid w:val="0073188C"/>
    <w:rsid w:val="007341E6"/>
    <w:rsid w:val="00740999"/>
    <w:rsid w:val="007A33FA"/>
    <w:rsid w:val="0083281A"/>
    <w:rsid w:val="00847048"/>
    <w:rsid w:val="00882261"/>
    <w:rsid w:val="008C20FB"/>
    <w:rsid w:val="008D00B0"/>
    <w:rsid w:val="008E36AE"/>
    <w:rsid w:val="00921964"/>
    <w:rsid w:val="009574E3"/>
    <w:rsid w:val="00993CC5"/>
    <w:rsid w:val="00994268"/>
    <w:rsid w:val="00A71E26"/>
    <w:rsid w:val="00A72008"/>
    <w:rsid w:val="00B51327"/>
    <w:rsid w:val="00B643CE"/>
    <w:rsid w:val="00B92DBE"/>
    <w:rsid w:val="00C02E38"/>
    <w:rsid w:val="00CA0239"/>
    <w:rsid w:val="00CD0D96"/>
    <w:rsid w:val="00CD153C"/>
    <w:rsid w:val="00CF6C2D"/>
    <w:rsid w:val="00D10DF2"/>
    <w:rsid w:val="00D20FE4"/>
    <w:rsid w:val="00D72AD6"/>
    <w:rsid w:val="00D74DBC"/>
    <w:rsid w:val="00D82277"/>
    <w:rsid w:val="00D91C03"/>
    <w:rsid w:val="00DF381F"/>
    <w:rsid w:val="00E408EC"/>
    <w:rsid w:val="00E76621"/>
    <w:rsid w:val="00EE165A"/>
    <w:rsid w:val="00F04530"/>
    <w:rsid w:val="00F6746B"/>
    <w:rsid w:val="00FA1D33"/>
    <w:rsid w:val="00FA69E6"/>
    <w:rsid w:val="00FB1CCE"/>
    <w:rsid w:val="00FC7A18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011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0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appa1-srv:8080/content/act/8843ab6e-c4f8-4b0e-8ebd-dbb6bf1c55f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B8D4-C172-4A65-9B18-F6DDAE90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Депутат</cp:lastModifiedBy>
  <cp:revision>9</cp:revision>
  <cp:lastPrinted>2021-11-18T03:34:00Z</cp:lastPrinted>
  <dcterms:created xsi:type="dcterms:W3CDTF">2024-12-05T03:20:00Z</dcterms:created>
  <dcterms:modified xsi:type="dcterms:W3CDTF">2024-12-05T05:19:00Z</dcterms:modified>
</cp:coreProperties>
</file>