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796C">
      <w:pPr>
        <w:jc w:val="right"/>
        <w:outlineLvl w:val="0"/>
        <w:rPr>
          <w:i/>
          <w:sz w:val="28"/>
          <w:szCs w:val="28"/>
        </w:rPr>
      </w:pPr>
    </w:p>
    <w:p w14:paraId="2F67773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C5FAC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14:paraId="73B143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14:paraId="3117754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02976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01348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F3E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6F14499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>
        <w:rPr>
          <w:rFonts w:hint="default"/>
          <w:sz w:val="28"/>
          <w:szCs w:val="28"/>
          <w:lang w:val="ru-RU"/>
        </w:rPr>
        <w:t>15.11.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п. Рассвет                                              № </w:t>
      </w:r>
      <w:r>
        <w:rPr>
          <w:rFonts w:hint="default"/>
          <w:sz w:val="28"/>
          <w:szCs w:val="28"/>
          <w:lang w:val="ru-RU"/>
        </w:rPr>
        <w:t>57</w:t>
      </w:r>
    </w:p>
    <w:p w14:paraId="08A15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758DBB">
      <w:pPr>
        <w:jc w:val="both"/>
        <w:rPr>
          <w:sz w:val="28"/>
          <w:szCs w:val="28"/>
        </w:rPr>
      </w:pPr>
    </w:p>
    <w:p w14:paraId="7AAC35D3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Об одобрении прогноза социально-экономического </w:t>
      </w:r>
    </w:p>
    <w:p w14:paraId="15ADE9E2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развития Рассветовского сельсовета на 202</w:t>
      </w:r>
      <w:r>
        <w:rPr>
          <w:rFonts w:hint="default"/>
          <w:b w:val="0"/>
          <w:color w:val="000000"/>
          <w:sz w:val="28"/>
          <w:szCs w:val="28"/>
          <w:lang w:val="ru-RU"/>
        </w:rPr>
        <w:t>5</w:t>
      </w:r>
      <w:r>
        <w:rPr>
          <w:b w:val="0"/>
          <w:color w:val="000000"/>
          <w:sz w:val="28"/>
          <w:szCs w:val="28"/>
        </w:rPr>
        <w:t>-202</w:t>
      </w:r>
      <w:r>
        <w:rPr>
          <w:rFonts w:hint="default"/>
          <w:b w:val="0"/>
          <w:color w:val="000000"/>
          <w:sz w:val="28"/>
          <w:szCs w:val="28"/>
          <w:lang w:val="ru-RU"/>
        </w:rPr>
        <w:t>7</w:t>
      </w:r>
      <w:r>
        <w:rPr>
          <w:b w:val="0"/>
          <w:color w:val="000000"/>
          <w:sz w:val="28"/>
          <w:szCs w:val="28"/>
        </w:rPr>
        <w:t xml:space="preserve"> годы.</w:t>
      </w:r>
    </w:p>
    <w:p w14:paraId="2BC88C74">
      <w:pPr>
        <w:jc w:val="both"/>
        <w:rPr>
          <w:sz w:val="28"/>
          <w:szCs w:val="28"/>
        </w:rPr>
      </w:pPr>
    </w:p>
    <w:p w14:paraId="7B2A2012">
      <w:pPr>
        <w:pStyle w:val="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соответствии со статьей 173 Бюджетного Кодекса Российской Федерации, решения Рассветовского сельского Совета депутатов от 17.10.2013 г. № 31-119 «Об утверждении Положения о бюджетном устройстве и бюджетном процессе в Рассветовском сельсовете», руководствуясь Уставом Рассветовского сельсовета, ПОСТАНОВЛЯЮ:</w:t>
      </w:r>
    </w:p>
    <w:p w14:paraId="15326F4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 w:val="0"/>
          <w:color w:val="000000"/>
          <w:sz w:val="28"/>
          <w:szCs w:val="28"/>
        </w:rPr>
        <w:t>1.Одобрить прогноз социально-экономического развития Рассветовского сельсовета на 202</w:t>
      </w:r>
      <w:r>
        <w:rPr>
          <w:rFonts w:hint="default"/>
          <w:b w:val="0"/>
          <w:color w:val="000000"/>
          <w:sz w:val="28"/>
          <w:szCs w:val="28"/>
          <w:lang w:val="ru-RU"/>
        </w:rPr>
        <w:t>5</w:t>
      </w:r>
      <w:r>
        <w:rPr>
          <w:b w:val="0"/>
          <w:color w:val="000000"/>
          <w:sz w:val="28"/>
          <w:szCs w:val="28"/>
        </w:rPr>
        <w:t>-202</w:t>
      </w:r>
      <w:r>
        <w:rPr>
          <w:rFonts w:hint="default"/>
          <w:b w:val="0"/>
          <w:color w:val="000000"/>
          <w:sz w:val="28"/>
          <w:szCs w:val="28"/>
          <w:lang w:val="ru-RU"/>
        </w:rPr>
        <w:t>7</w:t>
      </w:r>
      <w:r>
        <w:rPr>
          <w:b w:val="0"/>
          <w:color w:val="000000"/>
          <w:sz w:val="28"/>
          <w:szCs w:val="28"/>
        </w:rPr>
        <w:t xml:space="preserve"> годы, согласно приложению.</w:t>
      </w:r>
    </w:p>
    <w:p w14:paraId="5AC16295">
      <w:pPr>
        <w:pStyle w:val="13"/>
        <w:shd w:val="clear" w:color="auto" w:fill="FFFFFF"/>
        <w:spacing w:before="0" w:beforeAutospacing="0" w:after="90" w:afterAutospacing="0"/>
        <w:ind w:firstLine="38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2.Контроль за исполнением настоящего постановления оставляю за собой.</w:t>
      </w:r>
    </w:p>
    <w:p w14:paraId="2FE1505B">
      <w:pPr>
        <w:pStyle w:val="12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3.Постановление вступает в силу со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01.01.2025г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82C333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4.Постановление подлежит опубликованию в районной газете «Новый путь» и размещению на сайте Рассветовского сельсовета </w:t>
      </w:r>
      <w:r>
        <w:rPr>
          <w:color w:val="0000FF"/>
          <w:sz w:val="28"/>
          <w:szCs w:val="28"/>
        </w:rPr>
        <w:t>rassvetovskijr04.gosweb.gosuslugi.ru</w:t>
      </w:r>
      <w:r>
        <w:rPr>
          <w:sz w:val="28"/>
          <w:szCs w:val="28"/>
        </w:rPr>
        <w:t xml:space="preserve"> </w:t>
      </w:r>
    </w:p>
    <w:p w14:paraId="1AAD4332">
      <w:pPr>
        <w:jc w:val="both"/>
        <w:rPr>
          <w:sz w:val="28"/>
          <w:szCs w:val="28"/>
        </w:rPr>
      </w:pPr>
    </w:p>
    <w:p w14:paraId="68C55C12">
      <w:pPr>
        <w:jc w:val="both"/>
        <w:rPr>
          <w:sz w:val="28"/>
          <w:szCs w:val="28"/>
        </w:rPr>
      </w:pPr>
    </w:p>
    <w:p w14:paraId="12F96699">
      <w:pPr>
        <w:jc w:val="both"/>
        <w:rPr>
          <w:sz w:val="28"/>
          <w:szCs w:val="28"/>
        </w:rPr>
      </w:pPr>
    </w:p>
    <w:p w14:paraId="1C7FF02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  <w:r>
        <w:rPr>
          <w:rFonts w:hint="default"/>
          <w:sz w:val="28"/>
          <w:szCs w:val="28"/>
          <w:lang w:val="ru-RU"/>
        </w:rPr>
        <w:t xml:space="preserve"> Рассветовского  сельсовета                                       А.Р.Диняев</w:t>
      </w:r>
      <w:r>
        <w:rPr>
          <w:sz w:val="28"/>
          <w:szCs w:val="28"/>
        </w:rPr>
        <w:t xml:space="preserve">                                                                  </w:t>
      </w:r>
    </w:p>
    <w:p w14:paraId="3CAA6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F143B7F">
      <w:pPr>
        <w:jc w:val="both"/>
        <w:rPr>
          <w:sz w:val="28"/>
          <w:szCs w:val="28"/>
        </w:rPr>
      </w:pPr>
    </w:p>
    <w:p w14:paraId="27FE61FA">
      <w:pPr>
        <w:jc w:val="both"/>
        <w:rPr>
          <w:sz w:val="28"/>
          <w:szCs w:val="28"/>
        </w:rPr>
      </w:pPr>
    </w:p>
    <w:p w14:paraId="6A88048E">
      <w:pPr>
        <w:jc w:val="both"/>
        <w:rPr>
          <w:sz w:val="28"/>
          <w:szCs w:val="28"/>
        </w:rPr>
      </w:pPr>
    </w:p>
    <w:p w14:paraId="55E0FCAA">
      <w:pPr>
        <w:jc w:val="both"/>
        <w:rPr>
          <w:sz w:val="28"/>
          <w:szCs w:val="28"/>
        </w:rPr>
      </w:pPr>
    </w:p>
    <w:p w14:paraId="3AE2B926">
      <w:pPr>
        <w:jc w:val="both"/>
        <w:rPr>
          <w:sz w:val="28"/>
          <w:szCs w:val="28"/>
        </w:rPr>
      </w:pPr>
    </w:p>
    <w:p w14:paraId="74F5CC07">
      <w:pPr>
        <w:jc w:val="both"/>
        <w:rPr>
          <w:sz w:val="28"/>
          <w:szCs w:val="28"/>
        </w:rPr>
      </w:pPr>
    </w:p>
    <w:p w14:paraId="38AE9442">
      <w:pPr>
        <w:jc w:val="both"/>
        <w:rPr>
          <w:sz w:val="28"/>
          <w:szCs w:val="28"/>
        </w:rPr>
      </w:pPr>
    </w:p>
    <w:p w14:paraId="76B28930">
      <w:pPr>
        <w:jc w:val="both"/>
        <w:rPr>
          <w:sz w:val="28"/>
          <w:szCs w:val="28"/>
        </w:rPr>
      </w:pPr>
    </w:p>
    <w:p w14:paraId="482C712C">
      <w:pPr>
        <w:jc w:val="both"/>
        <w:rPr>
          <w:sz w:val="28"/>
          <w:szCs w:val="28"/>
        </w:rPr>
      </w:pPr>
    </w:p>
    <w:p w14:paraId="42B7558A">
      <w:pPr>
        <w:jc w:val="both"/>
        <w:rPr>
          <w:sz w:val="28"/>
          <w:szCs w:val="28"/>
        </w:rPr>
      </w:pPr>
    </w:p>
    <w:p w14:paraId="02A24B73">
      <w:pPr>
        <w:jc w:val="both"/>
        <w:rPr>
          <w:sz w:val="28"/>
          <w:szCs w:val="28"/>
        </w:rPr>
      </w:pPr>
    </w:p>
    <w:p w14:paraId="29B9F1EA">
      <w:pPr>
        <w:jc w:val="both"/>
        <w:rPr>
          <w:sz w:val="28"/>
          <w:szCs w:val="28"/>
        </w:rPr>
      </w:pPr>
    </w:p>
    <w:p w14:paraId="3CECC5E0">
      <w:pPr>
        <w:jc w:val="both"/>
        <w:rPr>
          <w:sz w:val="28"/>
          <w:szCs w:val="28"/>
        </w:rPr>
      </w:pPr>
    </w:p>
    <w:p w14:paraId="29F3B8DB">
      <w:pPr>
        <w:jc w:val="both"/>
        <w:rPr>
          <w:sz w:val="28"/>
          <w:szCs w:val="28"/>
        </w:rPr>
      </w:pPr>
    </w:p>
    <w:p w14:paraId="7CF423A8">
      <w:pPr>
        <w:jc w:val="both"/>
        <w:rPr>
          <w:sz w:val="28"/>
          <w:szCs w:val="28"/>
        </w:rPr>
      </w:pPr>
    </w:p>
    <w:p w14:paraId="71D49D56">
      <w:pPr>
        <w:shd w:val="clear" w:color="auto" w:fill="FFFFFF"/>
        <w:ind w:firstLine="255"/>
        <w:jc w:val="right"/>
        <w:outlineLvl w:val="1"/>
        <w:rPr>
          <w:bCs/>
          <w:color w:val="000000"/>
          <w:sz w:val="22"/>
          <w:szCs w:val="22"/>
        </w:rPr>
      </w:pPr>
    </w:p>
    <w:p w14:paraId="21BD4473">
      <w:pPr>
        <w:shd w:val="clear" w:color="auto" w:fill="FFFFFF"/>
        <w:ind w:firstLine="255"/>
        <w:jc w:val="right"/>
        <w:outlineLvl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Приложение к постановлению </w:t>
      </w:r>
    </w:p>
    <w:p w14:paraId="40081848">
      <w:pPr>
        <w:shd w:val="clear" w:color="auto" w:fill="FFFFFF"/>
        <w:ind w:firstLine="255"/>
        <w:jc w:val="right"/>
        <w:outlineLvl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администрации Рассветовского сельсовета </w:t>
      </w:r>
    </w:p>
    <w:p w14:paraId="576322F0">
      <w:pPr>
        <w:shd w:val="clear" w:color="auto" w:fill="FFFFFF"/>
        <w:ind w:firstLine="255"/>
        <w:jc w:val="right"/>
        <w:outlineLvl w:val="1"/>
        <w:rPr>
          <w:rFonts w:hint="default"/>
          <w:bCs/>
          <w:color w:val="000000"/>
          <w:sz w:val="22"/>
          <w:szCs w:val="22"/>
          <w:lang w:val="ru-RU"/>
        </w:rPr>
      </w:pPr>
      <w:r>
        <w:rPr>
          <w:bCs/>
          <w:color w:val="000000"/>
          <w:sz w:val="22"/>
          <w:szCs w:val="22"/>
        </w:rPr>
        <w:t xml:space="preserve">от </w:t>
      </w:r>
      <w:r>
        <w:rPr>
          <w:rFonts w:hint="default"/>
          <w:bCs/>
          <w:color w:val="000000"/>
          <w:sz w:val="22"/>
          <w:szCs w:val="22"/>
          <w:lang w:val="ru-RU"/>
        </w:rPr>
        <w:t>06.11.2024</w:t>
      </w:r>
      <w:r>
        <w:rPr>
          <w:bCs/>
          <w:color w:val="000000"/>
          <w:sz w:val="22"/>
          <w:szCs w:val="22"/>
        </w:rPr>
        <w:t xml:space="preserve"> г.  № </w:t>
      </w:r>
      <w:r>
        <w:rPr>
          <w:rFonts w:hint="default"/>
          <w:bCs/>
          <w:color w:val="000000"/>
          <w:sz w:val="22"/>
          <w:szCs w:val="22"/>
          <w:lang w:val="ru-RU"/>
        </w:rPr>
        <w:t>52</w:t>
      </w:r>
    </w:p>
    <w:p w14:paraId="0C9CA881">
      <w:pPr>
        <w:shd w:val="clear" w:color="auto" w:fill="FFFFFF"/>
        <w:spacing w:after="90"/>
        <w:ind w:firstLine="257"/>
        <w:jc w:val="right"/>
        <w:outlineLvl w:val="1"/>
        <w:rPr>
          <w:bCs/>
          <w:color w:val="000000"/>
          <w:sz w:val="22"/>
          <w:szCs w:val="22"/>
        </w:rPr>
      </w:pPr>
    </w:p>
    <w:p w14:paraId="2A9FBC29">
      <w:pPr>
        <w:shd w:val="clear" w:color="auto" w:fill="FFFFFF"/>
        <w:spacing w:after="90"/>
        <w:ind w:firstLine="257"/>
        <w:jc w:val="right"/>
        <w:outlineLvl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</w:t>
      </w:r>
    </w:p>
    <w:p w14:paraId="37DEB9AB">
      <w:pPr>
        <w:shd w:val="clear" w:color="auto" w:fill="FFFFFF"/>
        <w:spacing w:after="90"/>
        <w:ind w:firstLine="257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Прогноз социально – экономического развития Рассветовского сельсовета на 202</w:t>
      </w:r>
      <w:r>
        <w:rPr>
          <w:rFonts w:hint="default"/>
          <w:b/>
          <w:bCs/>
          <w:color w:val="000000"/>
          <w:sz w:val="32"/>
          <w:szCs w:val="32"/>
          <w:lang w:val="ru-RU"/>
        </w:rPr>
        <w:t>5</w:t>
      </w:r>
      <w:r>
        <w:rPr>
          <w:b/>
          <w:bCs/>
          <w:color w:val="000000"/>
          <w:sz w:val="32"/>
          <w:szCs w:val="32"/>
        </w:rPr>
        <w:t>-202</w:t>
      </w:r>
      <w:r>
        <w:rPr>
          <w:rFonts w:hint="default"/>
          <w:b/>
          <w:bCs/>
          <w:color w:val="000000"/>
          <w:sz w:val="32"/>
          <w:szCs w:val="32"/>
          <w:lang w:val="ru-RU"/>
        </w:rPr>
        <w:t>7</w:t>
      </w:r>
      <w:r>
        <w:rPr>
          <w:b/>
          <w:bCs/>
          <w:color w:val="000000"/>
          <w:sz w:val="32"/>
          <w:szCs w:val="32"/>
        </w:rPr>
        <w:t xml:space="preserve"> годы</w:t>
      </w:r>
    </w:p>
    <w:p w14:paraId="221E7D38">
      <w:pPr>
        <w:shd w:val="clear" w:color="auto" w:fill="FFFFFF"/>
        <w:spacing w:after="90"/>
        <w:ind w:firstLine="257"/>
        <w:jc w:val="center"/>
        <w:outlineLvl w:val="1"/>
        <w:rPr>
          <w:b/>
          <w:bCs/>
          <w:color w:val="000000"/>
          <w:sz w:val="32"/>
          <w:szCs w:val="32"/>
        </w:rPr>
      </w:pPr>
    </w:p>
    <w:p w14:paraId="7420BAF3">
      <w:pPr>
        <w:shd w:val="clear" w:color="auto" w:fill="FFFFFF"/>
        <w:spacing w:after="90"/>
        <w:ind w:firstLine="257"/>
        <w:jc w:val="center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Цели и задачи</w:t>
      </w:r>
    </w:p>
    <w:p w14:paraId="643855AB">
      <w:pPr>
        <w:shd w:val="clear" w:color="auto" w:fill="FFFFFF"/>
        <w:spacing w:after="90"/>
        <w:ind w:firstLine="257"/>
        <w:jc w:val="center"/>
        <w:outlineLvl w:val="2"/>
        <w:rPr>
          <w:b/>
          <w:bCs/>
          <w:color w:val="000000"/>
          <w:sz w:val="22"/>
          <w:szCs w:val="22"/>
        </w:rPr>
      </w:pPr>
    </w:p>
    <w:p w14:paraId="30066052">
      <w:pPr>
        <w:shd w:val="clear" w:color="auto" w:fill="FFFFFF"/>
        <w:spacing w:after="90"/>
        <w:ind w:firstLine="2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 социально-экономического развития Рассветовского сельсовета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Рассветовского сельсовета на очередной финансовый год и плановый период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 xml:space="preserve"> – 202</w:t>
      </w:r>
      <w:r>
        <w:rPr>
          <w:rFonts w:hint="default"/>
          <w:color w:val="000000"/>
          <w:sz w:val="22"/>
          <w:szCs w:val="22"/>
          <w:lang w:val="ru-RU"/>
        </w:rPr>
        <w:t>7</w:t>
      </w:r>
      <w:r>
        <w:rPr>
          <w:color w:val="000000"/>
          <w:sz w:val="22"/>
          <w:szCs w:val="22"/>
        </w:rPr>
        <w:t xml:space="preserve"> годов (ст. 173 БК).</w:t>
      </w:r>
    </w:p>
    <w:p w14:paraId="65408D9F">
      <w:pPr>
        <w:shd w:val="clear" w:color="auto" w:fill="FFFFFF"/>
        <w:spacing w:after="90"/>
        <w:ind w:firstLine="2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Основной целью социально – экономического развития Рассветовского сельсовета является улучшение качества жизни населения и его здоровья, развитие малого и среднего бизнеса, ремонт дорог, формирования достойных условий жизни на селе.</w:t>
      </w:r>
    </w:p>
    <w:p w14:paraId="34C6FCBE">
      <w:pPr>
        <w:shd w:val="clear" w:color="auto" w:fill="FFFFFF"/>
        <w:spacing w:after="90"/>
        <w:ind w:firstLine="2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составлении прогноза социально – экономического развития Рассветовского сельсовета использованы:</w:t>
      </w:r>
    </w:p>
    <w:p w14:paraId="2BCFC1BB">
      <w:pPr>
        <w:shd w:val="clear" w:color="auto" w:fill="FFFFFF"/>
        <w:spacing w:after="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учетные данные администрации Рассветовского сельсовета;</w:t>
      </w:r>
    </w:p>
    <w:p w14:paraId="6980501C">
      <w:pPr>
        <w:shd w:val="clear" w:color="auto" w:fill="FFFFFF"/>
        <w:spacing w:after="9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данные государственной и ведомственной статистики;</w:t>
      </w:r>
    </w:p>
    <w:p w14:paraId="2B96AA8B">
      <w:pPr>
        <w:shd w:val="clear" w:color="auto" w:fill="FFFFFF"/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14:paraId="04D425ED">
      <w:pPr>
        <w:shd w:val="clear" w:color="auto" w:fill="FFFFFF"/>
        <w:spacing w:after="90"/>
        <w:ind w:firstLine="2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14:paraId="579FDD02">
      <w:pPr>
        <w:shd w:val="clear" w:color="auto" w:fill="FFFFFF"/>
        <w:spacing w:after="90"/>
        <w:ind w:firstLine="2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 величин натуральных, стоимостных и относительных показателей разработан на основании временных рядов отчетных данных, с учетом предварительной оценки ожидаемых значений показателей за текущий год.</w:t>
      </w:r>
    </w:p>
    <w:p w14:paraId="520ECF6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Прогноз Рассветовского сельсовета разработан по следующим разделам:</w:t>
      </w:r>
    </w:p>
    <w:p w14:paraId="6BDD3C6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1. </w:t>
      </w:r>
      <w:r>
        <w:rPr>
          <w:bCs/>
          <w:sz w:val="22"/>
          <w:szCs w:val="22"/>
        </w:rPr>
        <w:t>Демографическая характеристика Рассветовского сельского поселения</w:t>
      </w:r>
      <w:r>
        <w:rPr>
          <w:sz w:val="22"/>
          <w:szCs w:val="22"/>
        </w:rPr>
        <w:t>;</w:t>
      </w:r>
    </w:p>
    <w:p w14:paraId="0A1C790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</w:t>
      </w:r>
      <w:r>
        <w:rPr>
          <w:bCs/>
          <w:sz w:val="22"/>
          <w:szCs w:val="22"/>
        </w:rPr>
        <w:t>Занятость населения;</w:t>
      </w:r>
    </w:p>
    <w:p w14:paraId="3BE53063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Жилищно-коммунальное хозяйство и благоустройство; </w:t>
      </w:r>
    </w:p>
    <w:p w14:paraId="3317BBBF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 Социальная сфера;</w:t>
      </w:r>
    </w:p>
    <w:p w14:paraId="3C952B94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 Предпринимательство.</w:t>
      </w:r>
    </w:p>
    <w:p w14:paraId="7B03C698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целом для прогноза социально-экономического развития Рассветовского сельсовета на очередной 2024 финансовый год и плановый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- 202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14:paraId="2222E485">
      <w:pPr>
        <w:tabs>
          <w:tab w:val="left" w:pos="339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Общая площадь территории Рассветовского сельсовета составляет 106255,7 га.</w:t>
      </w:r>
    </w:p>
    <w:p w14:paraId="5D4E87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В состав муниципального образования Рассветовский сельсовет входят 4 населенных пункта:</w:t>
      </w:r>
    </w:p>
    <w:p w14:paraId="54F5770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п. Рассвет, п. Кемчуг, п. Мендельский, п. Ганина Гарь.</w:t>
      </w:r>
    </w:p>
    <w:p w14:paraId="524EFD37">
      <w:pPr>
        <w:shd w:val="clear" w:color="auto" w:fill="FFFFFF"/>
        <w:spacing w:after="90"/>
        <w:ind w:firstLine="2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настоящее время на территории поселения постоянно зарегистрировано </w:t>
      </w:r>
      <w:r>
        <w:rPr>
          <w:rFonts w:hint="default"/>
          <w:color w:val="000000"/>
          <w:sz w:val="22"/>
          <w:szCs w:val="22"/>
          <w:lang w:val="ru-RU"/>
        </w:rPr>
        <w:t>2616</w:t>
      </w:r>
      <w:r>
        <w:rPr>
          <w:color w:val="000000"/>
          <w:sz w:val="22"/>
          <w:szCs w:val="22"/>
        </w:rPr>
        <w:t xml:space="preserve"> человека. При благоприятном развитии территории население увеличится и составит к концу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 xml:space="preserve"> года 2</w:t>
      </w:r>
      <w:r>
        <w:rPr>
          <w:rFonts w:hint="default"/>
          <w:color w:val="000000"/>
          <w:sz w:val="22"/>
          <w:szCs w:val="22"/>
          <w:lang w:val="ru-RU"/>
        </w:rPr>
        <w:t>2626</w:t>
      </w:r>
      <w:r>
        <w:rPr>
          <w:color w:val="000000"/>
          <w:sz w:val="22"/>
          <w:szCs w:val="22"/>
        </w:rPr>
        <w:t xml:space="preserve"> человек.</w:t>
      </w:r>
    </w:p>
    <w:p w14:paraId="63E303C8">
      <w:pPr>
        <w:autoSpaceDE w:val="0"/>
        <w:autoSpaceDN w:val="0"/>
        <w:adjustRightInd w:val="0"/>
        <w:rPr>
          <w:sz w:val="22"/>
          <w:szCs w:val="22"/>
        </w:rPr>
      </w:pPr>
    </w:p>
    <w:p w14:paraId="0F95F9D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Демографическая характеристика Рассветовского сельсовета</w:t>
      </w:r>
    </w:p>
    <w:p w14:paraId="7CF876F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</w:p>
    <w:p w14:paraId="7EB4327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Общая </w:t>
      </w:r>
      <w:r>
        <w:rPr>
          <w:bCs/>
          <w:sz w:val="22"/>
          <w:szCs w:val="22"/>
        </w:rPr>
        <w:t>численность населения</w:t>
      </w:r>
      <w:r>
        <w:rPr>
          <w:sz w:val="22"/>
          <w:szCs w:val="22"/>
        </w:rPr>
        <w:t xml:space="preserve"> на 01.11.202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г. составляет 2 </w:t>
      </w:r>
      <w:r>
        <w:rPr>
          <w:rFonts w:hint="default"/>
          <w:sz w:val="22"/>
          <w:szCs w:val="22"/>
          <w:lang w:val="ru-RU"/>
        </w:rPr>
        <w:t>616</w:t>
      </w:r>
      <w:r>
        <w:rPr>
          <w:sz w:val="22"/>
          <w:szCs w:val="22"/>
        </w:rPr>
        <w:t xml:space="preserve"> человек. В состав территории Рассветовского муниципального образования входят земли следующих населенных пунктов: </w:t>
      </w:r>
    </w:p>
    <w:p w14:paraId="6F0D2367">
      <w:pPr>
        <w:widowControl w:val="0"/>
        <w:autoSpaceDE w:val="0"/>
        <w:autoSpaceDN w:val="0"/>
        <w:adjustRightInd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п. Рассвет - численность населения - 2 </w:t>
      </w:r>
      <w:r>
        <w:rPr>
          <w:rFonts w:hint="default"/>
          <w:sz w:val="22"/>
          <w:szCs w:val="22"/>
          <w:lang w:val="ru-RU"/>
        </w:rPr>
        <w:t>484</w:t>
      </w:r>
    </w:p>
    <w:p w14:paraId="3172EFBA">
      <w:pPr>
        <w:widowControl w:val="0"/>
        <w:autoSpaceDE w:val="0"/>
        <w:autoSpaceDN w:val="0"/>
        <w:adjustRightInd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п. Кемчуг - численность населения – 1</w:t>
      </w:r>
      <w:r>
        <w:rPr>
          <w:rFonts w:hint="default"/>
          <w:sz w:val="22"/>
          <w:szCs w:val="22"/>
          <w:lang w:val="ru-RU"/>
        </w:rPr>
        <w:t>04</w:t>
      </w:r>
    </w:p>
    <w:p w14:paraId="082F700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п. Мендельский - численность населения – 21</w:t>
      </w:r>
    </w:p>
    <w:p w14:paraId="58E9DF1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д. Ганина-гарь - численность населения – 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.</w:t>
      </w:r>
    </w:p>
    <w:p w14:paraId="263D32C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Одним из наиболее важных факторов, который окажет влияние на увеличение численности населения поселения, является развитие жилищного строительства.</w:t>
      </w:r>
    </w:p>
    <w:p w14:paraId="7A76D2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Увеличение рождаемости на период до 2025 года предполагается за счет предоставления льгот и мер социальной поддержки семьям с детьми. </w:t>
      </w:r>
    </w:p>
    <w:p w14:paraId="100D02BD">
      <w:pPr>
        <w:ind w:firstLine="567"/>
        <w:jc w:val="both"/>
        <w:rPr>
          <w:sz w:val="22"/>
          <w:szCs w:val="22"/>
        </w:rPr>
      </w:pPr>
    </w:p>
    <w:p w14:paraId="18759F11">
      <w:pPr>
        <w:pStyle w:val="17"/>
        <w:numPr>
          <w:ilvl w:val="0"/>
          <w:numId w:val="2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Занятость населения</w:t>
      </w:r>
    </w:p>
    <w:p w14:paraId="67139329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/>
        <w:rPr>
          <w:b/>
          <w:bCs/>
          <w:sz w:val="22"/>
          <w:szCs w:val="22"/>
        </w:rPr>
      </w:pPr>
    </w:p>
    <w:p w14:paraId="3C7D4608">
      <w:pPr>
        <w:ind w:firstLine="567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За 202</w:t>
      </w:r>
      <w:r>
        <w:rPr>
          <w:rFonts w:hint="default"/>
          <w:b w:val="0"/>
          <w:bCs/>
          <w:sz w:val="22"/>
          <w:szCs w:val="22"/>
          <w:lang w:val="ru-RU"/>
        </w:rPr>
        <w:t>4</w:t>
      </w:r>
      <w:r>
        <w:rPr>
          <w:b w:val="0"/>
          <w:bCs/>
          <w:sz w:val="22"/>
          <w:szCs w:val="22"/>
        </w:rPr>
        <w:t xml:space="preserve"> год численность работников, занятых в организациях (в том числе предпринимательство) по данным ответов руководителей организаций, находящиеся на территории Рассветовского сельсовета составляет 1</w:t>
      </w:r>
      <w:r>
        <w:rPr>
          <w:rFonts w:hint="default"/>
          <w:b w:val="0"/>
          <w:bCs/>
          <w:sz w:val="22"/>
          <w:szCs w:val="22"/>
          <w:lang w:val="ru-RU"/>
        </w:rPr>
        <w:t xml:space="preserve">320 </w:t>
      </w:r>
      <w:r>
        <w:rPr>
          <w:b w:val="0"/>
          <w:bCs/>
          <w:sz w:val="22"/>
          <w:szCs w:val="22"/>
        </w:rPr>
        <w:t xml:space="preserve"> человека, в 202</w:t>
      </w:r>
      <w:r>
        <w:rPr>
          <w:rFonts w:hint="default"/>
          <w:b w:val="0"/>
          <w:bCs/>
          <w:sz w:val="22"/>
          <w:szCs w:val="22"/>
          <w:lang w:val="ru-RU"/>
        </w:rPr>
        <w:t>4</w:t>
      </w:r>
      <w:r>
        <w:rPr>
          <w:b w:val="0"/>
          <w:bCs/>
          <w:sz w:val="22"/>
          <w:szCs w:val="22"/>
        </w:rPr>
        <w:t xml:space="preserve"> году (на 01.11.202</w:t>
      </w:r>
      <w:r>
        <w:rPr>
          <w:rFonts w:hint="default"/>
          <w:b w:val="0"/>
          <w:bCs/>
          <w:sz w:val="22"/>
          <w:szCs w:val="22"/>
          <w:lang w:val="ru-RU"/>
        </w:rPr>
        <w:t>4</w:t>
      </w:r>
      <w:r>
        <w:rPr>
          <w:b w:val="0"/>
          <w:bCs/>
          <w:sz w:val="22"/>
          <w:szCs w:val="22"/>
        </w:rPr>
        <w:t xml:space="preserve"> года) состав не изменился.</w:t>
      </w:r>
    </w:p>
    <w:p w14:paraId="5110C8D7">
      <w:pPr>
        <w:ind w:firstLine="567"/>
        <w:jc w:val="both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sz w:val="22"/>
          <w:szCs w:val="22"/>
        </w:rPr>
        <w:t>Численность официально зарегистрированных безработных с назначением социальных выплат по данным Краевого государственного казенного учреждения «Центр занятости населения Бирилюсского района» составляет в 202</w:t>
      </w:r>
      <w:r>
        <w:rPr>
          <w:rFonts w:hint="default"/>
          <w:b w:val="0"/>
          <w:bCs/>
          <w:sz w:val="22"/>
          <w:szCs w:val="22"/>
          <w:lang w:val="ru-RU"/>
        </w:rPr>
        <w:t>3</w:t>
      </w:r>
      <w:r>
        <w:rPr>
          <w:b w:val="0"/>
          <w:bCs/>
          <w:sz w:val="22"/>
          <w:szCs w:val="22"/>
        </w:rPr>
        <w:t xml:space="preserve"> году</w:t>
      </w:r>
      <w:r>
        <w:rPr>
          <w:rFonts w:hint="default"/>
          <w:b w:val="0"/>
          <w:bCs/>
          <w:sz w:val="22"/>
          <w:szCs w:val="22"/>
          <w:lang w:val="ru-RU"/>
        </w:rPr>
        <w:t>-</w:t>
      </w:r>
      <w:r>
        <w:rPr>
          <w:b w:val="0"/>
          <w:bCs/>
          <w:sz w:val="22"/>
          <w:szCs w:val="22"/>
        </w:rPr>
        <w:t xml:space="preserve"> </w:t>
      </w:r>
      <w:r>
        <w:rPr>
          <w:rFonts w:hint="default"/>
          <w:b w:val="0"/>
          <w:bCs/>
          <w:sz w:val="22"/>
          <w:szCs w:val="22"/>
          <w:lang w:val="ru-RU"/>
        </w:rPr>
        <w:t>24</w:t>
      </w:r>
      <w:r>
        <w:rPr>
          <w:b w:val="0"/>
          <w:bCs/>
          <w:sz w:val="22"/>
          <w:szCs w:val="22"/>
        </w:rPr>
        <w:t xml:space="preserve"> человек</w:t>
      </w:r>
      <w:r>
        <w:rPr>
          <w:b w:val="0"/>
          <w:bCs/>
          <w:sz w:val="22"/>
          <w:szCs w:val="22"/>
          <w:lang w:val="ru-RU"/>
        </w:rPr>
        <w:t>а</w:t>
      </w:r>
      <w:r>
        <w:rPr>
          <w:rFonts w:hint="default"/>
          <w:b w:val="0"/>
          <w:bCs/>
          <w:sz w:val="22"/>
          <w:szCs w:val="22"/>
          <w:lang w:val="ru-RU"/>
        </w:rPr>
        <w:t xml:space="preserve"> </w:t>
      </w:r>
      <w:r>
        <w:rPr>
          <w:b w:val="0"/>
          <w:bCs/>
          <w:sz w:val="22"/>
          <w:szCs w:val="22"/>
        </w:rPr>
        <w:t>, в 202</w:t>
      </w:r>
      <w:r>
        <w:rPr>
          <w:rFonts w:hint="default"/>
          <w:b w:val="0"/>
          <w:bCs/>
          <w:sz w:val="22"/>
          <w:szCs w:val="22"/>
          <w:lang w:val="ru-RU"/>
        </w:rPr>
        <w:t>4</w:t>
      </w:r>
      <w:r>
        <w:rPr>
          <w:b w:val="0"/>
          <w:bCs/>
          <w:sz w:val="22"/>
          <w:szCs w:val="22"/>
        </w:rPr>
        <w:t xml:space="preserve"> году –</w:t>
      </w:r>
      <w:r>
        <w:rPr>
          <w:rFonts w:hint="default"/>
          <w:b w:val="0"/>
          <w:bCs/>
          <w:sz w:val="22"/>
          <w:szCs w:val="22"/>
          <w:lang w:val="ru-RU"/>
        </w:rPr>
        <w:t>62</w:t>
      </w:r>
      <w:r>
        <w:rPr>
          <w:b w:val="0"/>
          <w:bCs/>
          <w:sz w:val="22"/>
          <w:szCs w:val="22"/>
        </w:rPr>
        <w:t xml:space="preserve"> человек,(на1.11.202</w:t>
      </w:r>
      <w:r>
        <w:rPr>
          <w:rFonts w:hint="default"/>
          <w:b w:val="0"/>
          <w:bCs/>
          <w:sz w:val="22"/>
          <w:szCs w:val="22"/>
          <w:lang w:val="ru-RU"/>
        </w:rPr>
        <w:t>4</w:t>
      </w:r>
      <w:r>
        <w:rPr>
          <w:b w:val="0"/>
          <w:bCs/>
          <w:sz w:val="22"/>
          <w:szCs w:val="22"/>
        </w:rPr>
        <w:t>) -2</w:t>
      </w:r>
      <w:r>
        <w:rPr>
          <w:rFonts w:hint="default"/>
          <w:b w:val="0"/>
          <w:bCs/>
          <w:sz w:val="22"/>
          <w:szCs w:val="22"/>
          <w:lang w:val="ru-RU"/>
        </w:rPr>
        <w:t xml:space="preserve">2 </w:t>
      </w:r>
      <w:r>
        <w:rPr>
          <w:b w:val="0"/>
          <w:bCs/>
          <w:sz w:val="22"/>
          <w:szCs w:val="22"/>
        </w:rPr>
        <w:t xml:space="preserve">человека. По сведениям Центра занятости, ситуация на рынке труда нестабильная, прогнозируется рост безработицы на </w:t>
      </w:r>
      <w:r>
        <w:rPr>
          <w:b w:val="0"/>
          <w:bCs/>
          <w:color w:val="000000"/>
          <w:sz w:val="22"/>
          <w:szCs w:val="22"/>
        </w:rPr>
        <w:t>очередной 202</w:t>
      </w:r>
      <w:r>
        <w:rPr>
          <w:rFonts w:hint="default"/>
          <w:b w:val="0"/>
          <w:bCs/>
          <w:color w:val="000000"/>
          <w:sz w:val="22"/>
          <w:szCs w:val="22"/>
          <w:lang w:val="ru-RU"/>
        </w:rPr>
        <w:t>5</w:t>
      </w:r>
      <w:r>
        <w:rPr>
          <w:b w:val="0"/>
          <w:bCs/>
          <w:color w:val="000000"/>
          <w:sz w:val="22"/>
          <w:szCs w:val="22"/>
        </w:rPr>
        <w:t xml:space="preserve"> финансовый год и плановый период 202</w:t>
      </w:r>
      <w:r>
        <w:rPr>
          <w:rFonts w:hint="default"/>
          <w:b w:val="0"/>
          <w:bCs/>
          <w:color w:val="000000"/>
          <w:sz w:val="22"/>
          <w:szCs w:val="22"/>
          <w:lang w:val="ru-RU"/>
        </w:rPr>
        <w:t>6</w:t>
      </w:r>
      <w:r>
        <w:rPr>
          <w:b w:val="0"/>
          <w:bCs/>
          <w:color w:val="000000"/>
          <w:sz w:val="22"/>
          <w:szCs w:val="22"/>
        </w:rPr>
        <w:t xml:space="preserve"> - 202</w:t>
      </w:r>
      <w:r>
        <w:rPr>
          <w:rFonts w:hint="default"/>
          <w:b w:val="0"/>
          <w:bCs/>
          <w:color w:val="000000"/>
          <w:sz w:val="22"/>
          <w:szCs w:val="22"/>
          <w:lang w:val="ru-RU"/>
        </w:rPr>
        <w:t>7</w:t>
      </w:r>
      <w:r>
        <w:rPr>
          <w:b w:val="0"/>
          <w:bCs/>
          <w:color w:val="000000"/>
          <w:sz w:val="22"/>
          <w:szCs w:val="22"/>
        </w:rPr>
        <w:t xml:space="preserve"> гг. </w:t>
      </w:r>
    </w:p>
    <w:p w14:paraId="1B1B4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таблице приведены показатели за 202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-202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гг. и прогноз на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– 202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гг., </w:t>
      </w:r>
    </w:p>
    <w:p w14:paraId="595597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Style w:val="4"/>
        <w:tblW w:w="9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851"/>
        <w:gridCol w:w="1276"/>
        <w:gridCol w:w="1125"/>
        <w:gridCol w:w="1284"/>
        <w:gridCol w:w="1284"/>
      </w:tblGrid>
      <w:tr w14:paraId="3EA1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45E4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ED2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2023</w:t>
            </w:r>
          </w:p>
          <w:p w14:paraId="61F40A1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013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2024                       (прогноз)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E8D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2025</w:t>
            </w:r>
          </w:p>
          <w:p w14:paraId="3F7AC53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(прогноз)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83B8">
            <w:pPr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2026</w:t>
            </w:r>
          </w:p>
          <w:p w14:paraId="5A753712">
            <w:pPr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(прогноз)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5FC3">
            <w:pPr>
              <w:spacing w:after="200"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</w:t>
            </w:r>
            <w:r>
              <w:rPr>
                <w:rFonts w:hint="default" w:eastAsia="Calibri"/>
                <w:bCs/>
                <w:lang w:val="ru-RU"/>
              </w:rPr>
              <w:t>7</w:t>
            </w:r>
            <w:r>
              <w:rPr>
                <w:rFonts w:eastAsia="Calibri"/>
                <w:bCs/>
              </w:rPr>
              <w:t xml:space="preserve"> (прогноз)</w:t>
            </w:r>
          </w:p>
          <w:p w14:paraId="385CECE1">
            <w:pPr>
              <w:jc w:val="both"/>
              <w:rPr>
                <w:rFonts w:eastAsia="Calibri"/>
                <w:bCs/>
              </w:rPr>
            </w:pPr>
          </w:p>
        </w:tc>
      </w:tr>
      <w:tr w14:paraId="7666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272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Численность официально зарегистрированных безработных и назначены социальные выплаты всего человек,</w:t>
            </w:r>
            <w:r>
              <w:rPr>
                <w:rFonts w:eastAsia="Calibri"/>
                <w:bCs/>
                <w:sz w:val="22"/>
                <w:szCs w:val="22"/>
              </w:rPr>
              <w:t xml:space="preserve">        из них: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ABF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B9EA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C68F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D43B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30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FD98">
            <w:pPr>
              <w:jc w:val="center"/>
              <w:rPr>
                <w:rFonts w:eastAsia="Calibri"/>
                <w:bCs/>
              </w:rPr>
            </w:pPr>
            <w:r>
              <w:rPr>
                <w:rFonts w:hint="default" w:eastAsia="Calibri"/>
                <w:bCs/>
                <w:lang w:val="ru-RU"/>
              </w:rPr>
              <w:t>3</w:t>
            </w:r>
            <w:r>
              <w:rPr>
                <w:rFonts w:eastAsia="Calibri"/>
                <w:bCs/>
              </w:rPr>
              <w:t>0</w:t>
            </w:r>
          </w:p>
        </w:tc>
      </w:tr>
      <w:tr w14:paraId="6D62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FBA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Женщины (человек)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DD7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18BA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1ACB">
            <w:pPr>
              <w:jc w:val="center"/>
              <w:rPr>
                <w:rFonts w:eastAsia="Calibri"/>
                <w:bCs/>
              </w:rPr>
            </w:pPr>
            <w:r>
              <w:rPr>
                <w:rFonts w:hint="default" w:eastAsia="Calibri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2273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4C0D">
            <w:pPr>
              <w:jc w:val="center"/>
              <w:rPr>
                <w:rFonts w:eastAsia="Calibri"/>
                <w:bCs/>
              </w:rPr>
            </w:pPr>
            <w:r>
              <w:rPr>
                <w:rFonts w:hint="default" w:eastAsia="Calibri"/>
                <w:bCs/>
                <w:lang w:val="ru-RU"/>
              </w:rPr>
              <w:t>2</w:t>
            </w:r>
            <w:r>
              <w:rPr>
                <w:rFonts w:eastAsia="Calibri"/>
                <w:bCs/>
              </w:rPr>
              <w:t>0</w:t>
            </w:r>
          </w:p>
        </w:tc>
      </w:tr>
      <w:tr w14:paraId="602D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35D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Мужчины (человек)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06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F2E0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59B4">
            <w:pPr>
              <w:jc w:val="center"/>
              <w:rPr>
                <w:rFonts w:eastAsia="Calibri"/>
                <w:bCs/>
              </w:rPr>
            </w:pPr>
            <w:r>
              <w:rPr>
                <w:rFonts w:hint="default" w:eastAsia="Calibri"/>
                <w:bCs/>
                <w:sz w:val="22"/>
                <w:szCs w:val="22"/>
                <w:lang w:val="ru-RU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8ADC">
            <w:pPr>
              <w:jc w:val="center"/>
              <w:rPr>
                <w:rFonts w:hint="default" w:eastAsia="Calibri"/>
                <w:bCs/>
                <w:lang w:val="ru-RU"/>
              </w:rPr>
            </w:pPr>
            <w:r>
              <w:rPr>
                <w:rFonts w:hint="default" w:eastAsia="Calibri"/>
                <w:bCs/>
                <w:lang w:val="ru-RU"/>
              </w:rPr>
              <w:t>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3B97">
            <w:pPr>
              <w:jc w:val="center"/>
              <w:rPr>
                <w:rFonts w:eastAsia="Calibri"/>
                <w:bCs/>
              </w:rPr>
            </w:pPr>
            <w:r>
              <w:rPr>
                <w:rFonts w:hint="default"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</w:rPr>
              <w:t>0</w:t>
            </w:r>
          </w:p>
        </w:tc>
      </w:tr>
    </w:tbl>
    <w:p w14:paraId="106D52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C937C86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Жилищно-коммунальное хозяйство и благоустройство</w:t>
      </w:r>
    </w:p>
    <w:p w14:paraId="194FFFB8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2554A42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Одной из деятельности Администрации Рассветовского сельсовета является обеспечение содержания и благоустройства территории поселения. </w:t>
      </w:r>
    </w:p>
    <w:p w14:paraId="34F1BAA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Жилищный фонд – благоустроен частично – во многих домах отсутствует центральное отопление и водоснабжение. Строительство нового муниципального жилья по проекту переселения из аварийного жилья завершено.</w:t>
      </w:r>
    </w:p>
    <w:p w14:paraId="08AE25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>очередной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 xml:space="preserve"> финансовый год и плановый период 202</w:t>
      </w:r>
      <w:r>
        <w:rPr>
          <w:rFonts w:hint="default"/>
          <w:color w:val="000000"/>
          <w:sz w:val="22"/>
          <w:szCs w:val="22"/>
          <w:lang w:val="ru-RU"/>
        </w:rPr>
        <w:t>6</w:t>
      </w:r>
      <w:r>
        <w:rPr>
          <w:color w:val="000000"/>
          <w:sz w:val="22"/>
          <w:szCs w:val="22"/>
        </w:rPr>
        <w:t xml:space="preserve"> - 202</w:t>
      </w:r>
      <w:r>
        <w:rPr>
          <w:rFonts w:hint="default"/>
          <w:color w:val="000000"/>
          <w:sz w:val="22"/>
          <w:szCs w:val="22"/>
          <w:lang w:val="ru-RU"/>
        </w:rPr>
        <w:t>7</w:t>
      </w:r>
      <w:r>
        <w:rPr>
          <w:color w:val="000000"/>
          <w:sz w:val="22"/>
          <w:szCs w:val="22"/>
        </w:rPr>
        <w:t xml:space="preserve"> гг. планируются основные мероприятия по благоустройству, связанные с проведением работ по санитарной очистке, сбор и вывоз бытовых отходов и мусора, обслуживание и ремонт уличного освещения, </w:t>
      </w:r>
      <w:r>
        <w:rPr>
          <w:color w:val="000000"/>
          <w:sz w:val="22"/>
          <w:szCs w:val="22"/>
          <w:lang w:val="ru-RU"/>
        </w:rPr>
        <w:t>содержание</w:t>
      </w:r>
      <w:r>
        <w:rPr>
          <w:rFonts w:hint="default"/>
          <w:color w:val="000000"/>
          <w:sz w:val="22"/>
          <w:szCs w:val="22"/>
          <w:lang w:val="ru-RU"/>
        </w:rPr>
        <w:t xml:space="preserve"> дорог местного значения,</w:t>
      </w:r>
      <w:r>
        <w:rPr>
          <w:color w:val="000000"/>
          <w:sz w:val="22"/>
          <w:szCs w:val="22"/>
        </w:rPr>
        <w:t xml:space="preserve"> </w:t>
      </w:r>
    </w:p>
    <w:p w14:paraId="273A8A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территории муниципального образования поселка Рассвет функционирует ООО «Жилбытсервис»,</w:t>
      </w:r>
      <w:r>
        <w:rPr>
          <w:rFonts w:hint="default"/>
          <w:sz w:val="22"/>
          <w:szCs w:val="22"/>
          <w:lang w:val="ru-RU"/>
        </w:rPr>
        <w:t xml:space="preserve"> ООО «Альянс», </w:t>
      </w:r>
      <w:r>
        <w:rPr>
          <w:sz w:val="22"/>
          <w:szCs w:val="22"/>
        </w:rPr>
        <w:t xml:space="preserve"> который обеспечивает население тепловой энергией, водоснабжением, водоотведением.</w:t>
      </w:r>
    </w:p>
    <w:p w14:paraId="6A1CDF5F">
      <w:pPr>
        <w:tabs>
          <w:tab w:val="left" w:pos="27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B50B8A4">
      <w:pPr>
        <w:pStyle w:val="17"/>
        <w:numPr>
          <w:ilvl w:val="0"/>
          <w:numId w:val="2"/>
        </w:numPr>
        <w:tabs>
          <w:tab w:val="left" w:pos="27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Социальная сфера</w:t>
      </w:r>
    </w:p>
    <w:p w14:paraId="713A9D3E">
      <w:pPr>
        <w:pStyle w:val="17"/>
        <w:tabs>
          <w:tab w:val="left" w:pos="2745"/>
        </w:tabs>
        <w:rPr>
          <w:b/>
          <w:sz w:val="22"/>
          <w:szCs w:val="22"/>
        </w:rPr>
      </w:pPr>
    </w:p>
    <w:p w14:paraId="45040750">
      <w:pPr>
        <w:pStyle w:val="16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Социальная сфера – это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14:paraId="099098AC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Социальная сфера в МО Рассветовский сельсовет представлена следующими учреждениями:</w:t>
      </w:r>
    </w:p>
    <w:p w14:paraId="21F02A32">
      <w:pPr>
        <w:spacing w:line="360" w:lineRule="auto"/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-  </w:t>
      </w:r>
      <w:r>
        <w:rPr>
          <w:bCs/>
          <w:sz w:val="22"/>
          <w:szCs w:val="22"/>
          <w:u w:val="single"/>
        </w:rPr>
        <w:t>МБУК «РДК» Бирилюсского района;</w:t>
      </w:r>
    </w:p>
    <w:p w14:paraId="50D3DFB4">
      <w:pPr>
        <w:spacing w:line="360" w:lineRule="auto"/>
        <w:ind w:firstLine="708"/>
        <w:jc w:val="both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-  </w:t>
      </w:r>
      <w:r>
        <w:rPr>
          <w:sz w:val="22"/>
          <w:szCs w:val="22"/>
          <w:u w:val="single"/>
        </w:rPr>
        <w:t>М</w:t>
      </w:r>
      <w:r>
        <w:rPr>
          <w:sz w:val="22"/>
          <w:szCs w:val="22"/>
          <w:u w:val="single"/>
          <w:lang w:val="ru-RU"/>
        </w:rPr>
        <w:t>К</w:t>
      </w:r>
      <w:r>
        <w:rPr>
          <w:sz w:val="22"/>
          <w:szCs w:val="22"/>
          <w:u w:val="single"/>
        </w:rPr>
        <w:t>ДОУ «Солнышко»;</w:t>
      </w:r>
    </w:p>
    <w:p w14:paraId="20500D01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  <w:u w:val="single"/>
        </w:rPr>
        <w:t>МБОУ «Рассветовская СОШ»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;</w:t>
      </w:r>
    </w:p>
    <w:p w14:paraId="4B35D287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МБОУ «ФСК МЖ» п. Рассвет;</w:t>
      </w:r>
    </w:p>
    <w:p w14:paraId="613EDC05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МБУК «ЦБС» Бирилюсского района библиотека филиала № 1;</w:t>
      </w:r>
    </w:p>
    <w:p w14:paraId="0D13224E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отделение почтовой связи;</w:t>
      </w:r>
    </w:p>
    <w:p w14:paraId="7A02381D">
      <w:pPr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отделение сбербанка;</w:t>
      </w:r>
    </w:p>
    <w:p w14:paraId="760EE121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Рассветовская участковая больница.</w:t>
      </w:r>
    </w:p>
    <w:p w14:paraId="6E2AC08C">
      <w:pPr>
        <w:spacing w:line="360" w:lineRule="auto"/>
        <w:jc w:val="both"/>
        <w:rPr>
          <w:bCs/>
          <w:sz w:val="22"/>
          <w:szCs w:val="22"/>
          <w:u w:val="single"/>
        </w:rPr>
      </w:pPr>
    </w:p>
    <w:p w14:paraId="12CCF228">
      <w:pPr>
        <w:widowControl w:val="0"/>
        <w:autoSpaceDE w:val="0"/>
        <w:autoSpaceDN w:val="0"/>
        <w:adjustRightInd w:val="0"/>
        <w:ind w:left="45" w:firstLine="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-  </w:t>
      </w:r>
      <w:r>
        <w:rPr>
          <w:b w:val="0"/>
          <w:bCs/>
          <w:sz w:val="22"/>
          <w:szCs w:val="22"/>
          <w:u w:val="single"/>
        </w:rPr>
        <w:t xml:space="preserve">МБУК «РДК» Бирилюсского района - </w:t>
      </w:r>
      <w:r>
        <w:rPr>
          <w:b w:val="0"/>
          <w:bCs/>
          <w:sz w:val="22"/>
          <w:szCs w:val="22"/>
        </w:rPr>
        <w:t xml:space="preserve">организует досуг и приобщает жителей к творчеству, культурному развитию, самодеятельному искусству, клубных коллективов взрослых – 5, число участников </w:t>
      </w:r>
      <w:r>
        <w:rPr>
          <w:rFonts w:hint="default"/>
          <w:b w:val="0"/>
          <w:bCs/>
          <w:sz w:val="22"/>
          <w:szCs w:val="22"/>
          <w:lang w:val="ru-RU"/>
        </w:rPr>
        <w:t>50</w:t>
      </w:r>
      <w:r>
        <w:rPr>
          <w:b w:val="0"/>
          <w:bCs/>
          <w:sz w:val="22"/>
          <w:szCs w:val="22"/>
        </w:rPr>
        <w:t>;</w:t>
      </w:r>
      <w:r>
        <w:rPr>
          <w:b w:val="0"/>
          <w:bCs/>
        </w:rPr>
        <w:t xml:space="preserve"> </w:t>
      </w:r>
      <w:r>
        <w:rPr>
          <w:b w:val="0"/>
          <w:bCs/>
          <w:sz w:val="22"/>
          <w:szCs w:val="22"/>
        </w:rPr>
        <w:t xml:space="preserve">клубных коллективов детских – </w:t>
      </w:r>
      <w:r>
        <w:rPr>
          <w:rFonts w:hint="default"/>
          <w:b w:val="0"/>
          <w:bCs/>
          <w:sz w:val="22"/>
          <w:szCs w:val="22"/>
          <w:lang w:val="ru-RU"/>
        </w:rPr>
        <w:t>5</w:t>
      </w:r>
      <w:r>
        <w:rPr>
          <w:b w:val="0"/>
          <w:bCs/>
          <w:sz w:val="22"/>
          <w:szCs w:val="22"/>
        </w:rPr>
        <w:t>, число участников 1</w:t>
      </w:r>
      <w:r>
        <w:rPr>
          <w:rFonts w:hint="default"/>
          <w:b w:val="0"/>
          <w:bCs/>
          <w:sz w:val="22"/>
          <w:szCs w:val="22"/>
          <w:lang w:val="ru-RU"/>
        </w:rPr>
        <w:t>14</w:t>
      </w:r>
      <w:r>
        <w:rPr>
          <w:b w:val="0"/>
          <w:bCs/>
          <w:sz w:val="22"/>
          <w:szCs w:val="22"/>
        </w:rPr>
        <w:t>, разновозрастные коллективы-</w:t>
      </w:r>
      <w:r>
        <w:rPr>
          <w:rFonts w:hint="default"/>
          <w:b w:val="0"/>
          <w:bCs/>
          <w:sz w:val="22"/>
          <w:szCs w:val="22"/>
          <w:lang w:val="ru-RU"/>
        </w:rPr>
        <w:t>7</w:t>
      </w:r>
      <w:r>
        <w:rPr>
          <w:b w:val="0"/>
          <w:bCs/>
          <w:sz w:val="22"/>
          <w:szCs w:val="22"/>
        </w:rPr>
        <w:t>, число участников 1</w:t>
      </w:r>
      <w:r>
        <w:rPr>
          <w:rFonts w:hint="default"/>
          <w:b w:val="0"/>
          <w:bCs/>
          <w:sz w:val="22"/>
          <w:szCs w:val="22"/>
          <w:lang w:val="ru-RU"/>
        </w:rPr>
        <w:t>24</w:t>
      </w:r>
      <w:r>
        <w:rPr>
          <w:b w:val="0"/>
          <w:bCs/>
          <w:sz w:val="22"/>
          <w:szCs w:val="22"/>
        </w:rPr>
        <w:t>.</w:t>
      </w:r>
    </w:p>
    <w:p w14:paraId="7A53DAEB">
      <w:pPr>
        <w:widowControl w:val="0"/>
        <w:autoSpaceDE w:val="0"/>
        <w:autoSpaceDN w:val="0"/>
        <w:adjustRightInd w:val="0"/>
        <w:ind w:left="45" w:firstLine="360"/>
        <w:jc w:val="both"/>
        <w:rPr>
          <w:sz w:val="22"/>
          <w:szCs w:val="22"/>
        </w:rPr>
      </w:pPr>
    </w:p>
    <w:p w14:paraId="0383D368">
      <w:pPr>
        <w:jc w:val="both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 </w:t>
      </w:r>
      <w:r>
        <w:rPr>
          <w:sz w:val="22"/>
          <w:szCs w:val="22"/>
          <w:u w:val="single"/>
        </w:rPr>
        <w:t>МДОУ «Солнышко»</w:t>
      </w:r>
      <w:r>
        <w:rPr>
          <w:sz w:val="22"/>
          <w:szCs w:val="22"/>
        </w:rPr>
        <w:t xml:space="preserve"> -  дошкольное образование, функционирует 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групп с количеством 98 воспитанников. </w:t>
      </w:r>
    </w:p>
    <w:p w14:paraId="7FE9FF49">
      <w:pPr>
        <w:widowControl w:val="0"/>
        <w:autoSpaceDE w:val="0"/>
        <w:autoSpaceDN w:val="0"/>
        <w:adjustRightInd w:val="0"/>
        <w:ind w:left="45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1</w:t>
      </w:r>
      <w:r>
        <w:rPr>
          <w:sz w:val="22"/>
          <w:szCs w:val="22"/>
        </w:rPr>
        <w:t xml:space="preserve">группы раннего возраста (с 1,6 до 3 лет) в них </w:t>
      </w:r>
      <w:r>
        <w:rPr>
          <w:rFonts w:hint="default"/>
          <w:sz w:val="22"/>
          <w:szCs w:val="22"/>
          <w:lang w:val="ru-RU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детей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:</w:t>
      </w:r>
    </w:p>
    <w:p w14:paraId="0BDCC309">
      <w:pPr>
        <w:widowControl w:val="0"/>
        <w:autoSpaceDE w:val="0"/>
        <w:autoSpaceDN w:val="0"/>
        <w:adjustRightInd w:val="0"/>
        <w:ind w:left="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 группы дошкольного возраста (с 3 до 8 лет) в них </w:t>
      </w:r>
      <w:r>
        <w:rPr>
          <w:rFonts w:hint="default"/>
          <w:sz w:val="22"/>
          <w:szCs w:val="22"/>
          <w:lang w:val="ru-RU"/>
        </w:rPr>
        <w:t>61</w:t>
      </w:r>
      <w:r>
        <w:rPr>
          <w:sz w:val="22"/>
          <w:szCs w:val="22"/>
        </w:rPr>
        <w:t xml:space="preserve"> ребенка.</w:t>
      </w:r>
    </w:p>
    <w:p w14:paraId="1C36313F">
      <w:pPr>
        <w:widowControl w:val="0"/>
        <w:autoSpaceDE w:val="0"/>
        <w:autoSpaceDN w:val="0"/>
        <w:adjustRightInd w:val="0"/>
        <w:ind w:left="45"/>
        <w:jc w:val="both"/>
        <w:rPr>
          <w:sz w:val="22"/>
          <w:szCs w:val="22"/>
        </w:rPr>
      </w:pPr>
    </w:p>
    <w:p w14:paraId="6AD54E7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Основные показатели и прогноз по годам </w:t>
      </w:r>
      <w:r>
        <w:rPr>
          <w:bCs/>
          <w:sz w:val="22"/>
          <w:szCs w:val="22"/>
        </w:rPr>
        <w:t>приведены в таблице.</w:t>
      </w:r>
    </w:p>
    <w:p w14:paraId="799F1872">
      <w:pPr>
        <w:jc w:val="both"/>
        <w:rPr>
          <w:bCs/>
          <w:sz w:val="22"/>
          <w:szCs w:val="22"/>
        </w:rPr>
      </w:pPr>
    </w:p>
    <w:tbl>
      <w:tblPr>
        <w:tblStyle w:val="4"/>
        <w:tblW w:w="834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76"/>
        <w:gridCol w:w="1417"/>
        <w:gridCol w:w="1276"/>
        <w:gridCol w:w="986"/>
        <w:gridCol w:w="986"/>
      </w:tblGrid>
      <w:tr w14:paraId="0A80B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B6EEE">
            <w:pPr>
              <w:pStyle w:val="17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688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2023г.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334C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1EB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  <w:p w14:paraId="35A580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3E7882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2026(прогноз)</w:t>
            </w:r>
          </w:p>
          <w:p w14:paraId="091704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699AA0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2027</w:t>
            </w:r>
          </w:p>
          <w:p w14:paraId="12C93FF1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(прогноз)</w:t>
            </w:r>
          </w:p>
        </w:tc>
      </w:tr>
      <w:tr w14:paraId="440E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DFE9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Кол-во воспитанников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9D0E09">
            <w:pPr>
              <w:shd w:val="clear" w:color="auto" w:fill="FFFFFF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98</w:t>
            </w:r>
          </w:p>
          <w:p w14:paraId="5731365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6E8A52">
            <w:pPr>
              <w:shd w:val="clear" w:color="auto" w:fill="FFFFFF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E88461">
            <w:pPr>
              <w:shd w:val="clear" w:color="auto" w:fill="FFFFFF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E3DD15">
            <w:pPr>
              <w:shd w:val="clear" w:color="auto" w:fill="FFFFFF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B8A6B10">
            <w:pPr>
              <w:shd w:val="clear" w:color="auto" w:fill="FFFFFF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70</w:t>
            </w:r>
          </w:p>
        </w:tc>
      </w:tr>
      <w:tr w14:paraId="236C5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DA23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Кол-во воспитателей: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04D5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14:paraId="4E0BAC2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1295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3864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89A36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F43FD3">
            <w:pPr>
              <w:shd w:val="clear" w:color="auto" w:fill="FFFFFF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15</w:t>
            </w:r>
          </w:p>
        </w:tc>
      </w:tr>
    </w:tbl>
    <w:p w14:paraId="7CAF4A27">
      <w:pPr>
        <w:jc w:val="both"/>
        <w:rPr>
          <w:bCs/>
          <w:sz w:val="22"/>
          <w:szCs w:val="22"/>
        </w:rPr>
      </w:pPr>
    </w:p>
    <w:p w14:paraId="3D7B0F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        -  </w:t>
      </w: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  <w:u w:val="single"/>
        </w:rPr>
        <w:t>МБОУ «Рассветовская СОШ»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 xml:space="preserve"> 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Рассветовская средняя общеобразовательная школа лицензирована и аккредитована. </w:t>
      </w:r>
      <w:r>
        <w:rPr>
          <w:sz w:val="22"/>
          <w:szCs w:val="22"/>
        </w:rPr>
        <w:t xml:space="preserve">При школах организованы и функционируют спортивные секции, кружки, организованное ежедневное горячее питание. Учащиеся постоянно принимают участие в городских и районных олимпиадах, где занимают призовые места. </w:t>
      </w: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>По состоянию на 01.11.202</w:t>
      </w:r>
      <w:r>
        <w:rPr>
          <w:rFonts w:hint="default" w:ascii="Times New Roman CYR" w:hAnsi="Times New Roman CYR" w:cs="Times New Roman CYR"/>
          <w:color w:val="000000"/>
          <w:sz w:val="22"/>
          <w:szCs w:val="22"/>
          <w:highlight w:val="white"/>
          <w:lang w:val="ru-RU"/>
        </w:rPr>
        <w:t>4</w:t>
      </w:r>
      <w:r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 года в школе обучается 2</w:t>
      </w:r>
      <w:r>
        <w:rPr>
          <w:rFonts w:hint="default" w:ascii="Times New Roman CYR" w:hAnsi="Times New Roman CYR" w:cs="Times New Roman CYR"/>
          <w:color w:val="000000"/>
          <w:sz w:val="22"/>
          <w:szCs w:val="22"/>
          <w:highlight w:val="white"/>
          <w:lang w:val="ru-RU"/>
        </w:rPr>
        <w:t>58</w:t>
      </w:r>
      <w:r>
        <w:rPr>
          <w:rFonts w:ascii="Times New Roman CYR" w:hAnsi="Times New Roman CYR" w:cs="Times New Roman CYR"/>
          <w:sz w:val="22"/>
          <w:szCs w:val="22"/>
        </w:rPr>
        <w:t xml:space="preserve"> детей.</w:t>
      </w:r>
    </w:p>
    <w:p w14:paraId="348B8C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</w:pPr>
    </w:p>
    <w:tbl>
      <w:tblPr>
        <w:tblStyle w:val="4"/>
        <w:tblpPr w:leftFromText="180" w:rightFromText="180" w:vertAnchor="text" w:horzAnchor="margin" w:tblpY="-7"/>
        <w:tblW w:w="8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26"/>
        <w:gridCol w:w="1270"/>
        <w:gridCol w:w="1226"/>
        <w:gridCol w:w="1587"/>
        <w:gridCol w:w="1587"/>
      </w:tblGrid>
      <w:tr w14:paraId="2AA5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05E79">
            <w:pPr>
              <w:pStyle w:val="17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CC1F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2023г.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13D3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2024г. (прогноз)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5A8E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2025г.</w:t>
            </w:r>
          </w:p>
          <w:p w14:paraId="34F454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F6D8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2026(прогноз)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1C0E7">
            <w:pPr>
              <w:spacing w:after="200" w:line="276" w:lineRule="auto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2027</w:t>
            </w:r>
          </w:p>
        </w:tc>
      </w:tr>
      <w:tr w14:paraId="68B9E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0D6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Кол-во учащихся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F200E1">
            <w:pPr>
              <w:shd w:val="clear" w:color="auto" w:fill="FFFFFF"/>
            </w:pPr>
            <w:r>
              <w:t>287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41994E">
            <w:pPr>
              <w:shd w:val="clear" w:color="auto" w:fill="FFFFFF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9C9224C">
            <w:pPr>
              <w:shd w:val="clear" w:color="auto" w:fill="FFFFFF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52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C1F70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52</w:t>
            </w:r>
          </w:p>
          <w:p w14:paraId="626EE1D1">
            <w:pPr>
              <w:spacing w:after="200" w:line="276" w:lineRule="auto"/>
            </w:pP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193B3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250</w:t>
            </w:r>
          </w:p>
        </w:tc>
      </w:tr>
      <w:tr w14:paraId="2299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016F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Кол-во выпускников школ в общей численности учащихся: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431F381">
            <w:pPr>
              <w:shd w:val="clear" w:color="auto" w:fill="FFFFFF"/>
            </w:pPr>
            <w: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CB215D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DE34D7">
            <w:pPr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288FA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F5901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</w:tr>
      <w:tr w14:paraId="5B07B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5145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Кол-во первоклассников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DD1AB7">
            <w:pPr>
              <w:shd w:val="clear" w:color="auto" w:fill="FFFFFF"/>
            </w:pPr>
            <w:r>
              <w:t>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B4511D">
            <w:pPr>
              <w:shd w:val="clear" w:color="auto" w:fill="FFFFFF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0A171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  <w:p w14:paraId="6AECB563">
            <w:pPr>
              <w:shd w:val="clear" w:color="auto" w:fill="FFFFFF"/>
            </w:pPr>
          </w:p>
          <w:p w14:paraId="631437F8">
            <w:pPr>
              <w:shd w:val="clear" w:color="auto" w:fill="FFFFFF"/>
            </w:pP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9EF72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88D43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</w:tr>
      <w:tr w14:paraId="69D0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60E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Кол-во педагогических работников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2C82F8">
            <w:pPr>
              <w:shd w:val="clear" w:color="auto" w:fill="FFFFFF"/>
            </w:pPr>
            <w:r>
              <w:t>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2B0A51">
            <w:pPr>
              <w:shd w:val="clear" w:color="auto" w:fill="FFFFFF"/>
            </w:pPr>
            <w: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54C21E">
            <w:pPr>
              <w:shd w:val="clear" w:color="auto" w:fill="FFFFFF"/>
            </w:pPr>
            <w:r>
              <w:t>25</w:t>
            </w:r>
          </w:p>
          <w:p w14:paraId="7F716188">
            <w:pPr>
              <w:shd w:val="clear" w:color="auto" w:fill="FFFFFF"/>
            </w:pPr>
          </w:p>
          <w:p w14:paraId="53A05CB3">
            <w:pPr>
              <w:shd w:val="clear" w:color="auto" w:fill="FFFFFF"/>
            </w:pP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1AD8D">
            <w:pPr>
              <w:spacing w:after="200" w:line="276" w:lineRule="auto"/>
            </w:pPr>
            <w:r>
              <w:t>25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D8A00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</w:tr>
    </w:tbl>
    <w:p w14:paraId="0226BB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2FDF0316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- </w:t>
      </w:r>
    </w:p>
    <w:p w14:paraId="5B88EE68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08B7E762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746AE2F3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3CE80984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725A7073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0D82402D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50C9AB1B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23E96F1B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6CB2B10E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4E151062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2565E856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562415CC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7D3E2E54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7380E75F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6B533F8D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73A833D2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0F9DE2BE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48043AD7">
      <w:pPr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МБОУ «ФСК МЖ»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-</w:t>
      </w:r>
      <w:r>
        <w:rPr>
          <w:sz w:val="22"/>
          <w:szCs w:val="22"/>
        </w:rPr>
        <w:t xml:space="preserve">  детско-юношеский спортивный клуб, создано 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групп, количество которых составило </w:t>
      </w:r>
      <w:r>
        <w:rPr>
          <w:rFonts w:hint="default"/>
          <w:sz w:val="22"/>
          <w:szCs w:val="22"/>
          <w:lang w:val="ru-RU"/>
        </w:rPr>
        <w:t xml:space="preserve">70 </w:t>
      </w:r>
      <w:r>
        <w:rPr>
          <w:sz w:val="22"/>
          <w:szCs w:val="22"/>
        </w:rPr>
        <w:t>человек, из них:</w:t>
      </w:r>
    </w:p>
    <w:p w14:paraId="3B187C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-легкая атлетика старшая группа ребят – 1</w:t>
      </w:r>
      <w:r>
        <w:rPr>
          <w:rFonts w:hint="default"/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 человек;</w:t>
      </w:r>
    </w:p>
    <w:p w14:paraId="2E3189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шейпинг –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 xml:space="preserve"> человек;</w:t>
      </w:r>
    </w:p>
    <w:p w14:paraId="4264740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-легкая атлетика младшая группа мальчиков –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 xml:space="preserve"> человек;</w:t>
      </w:r>
    </w:p>
    <w:p w14:paraId="35EC49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группа девочек (аэробика) –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 xml:space="preserve"> человек;</w:t>
      </w:r>
    </w:p>
    <w:p w14:paraId="6FDCB8F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группа здоровья –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 xml:space="preserve"> человек:</w:t>
      </w:r>
    </w:p>
    <w:p w14:paraId="35A97DE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-легкая атлетика средняя группа -1</w:t>
      </w:r>
      <w:r>
        <w:rPr>
          <w:rFonts w:hint="default"/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 человек;</w:t>
      </w:r>
    </w:p>
    <w:p w14:paraId="3A47A88B">
      <w:pPr>
        <w:ind w:firstLine="709"/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- легкая атлетика младшая группа - 10</w:t>
      </w:r>
    </w:p>
    <w:p w14:paraId="04A25CAE">
      <w:pPr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штатных физкультурных работников составляет 3 человека.</w:t>
      </w:r>
    </w:p>
    <w:p w14:paraId="1F3AF116"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Основные мероприятия спортивного клуба являются;</w:t>
      </w:r>
    </w:p>
    <w:p w14:paraId="25FB0CA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соревнований по тяжелой атлетике;</w:t>
      </w:r>
    </w:p>
    <w:p w14:paraId="2164FB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соревнований по подтягиванию, отжиму, прессу;</w:t>
      </w:r>
    </w:p>
    <w:p w14:paraId="79A22D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занятий по аэробике;</w:t>
      </w:r>
    </w:p>
    <w:p w14:paraId="6312E0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шашечного и шахматного турниров;</w:t>
      </w:r>
    </w:p>
    <w:p w14:paraId="0CE2F5C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упражнений на тренажерах;</w:t>
      </w:r>
    </w:p>
    <w:p w14:paraId="432376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гимнастических упражнений.</w:t>
      </w:r>
    </w:p>
    <w:p w14:paraId="156C8E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соревнований по футболу, волейболу, баскетболу, настольному теннису.</w:t>
      </w:r>
    </w:p>
    <w:p w14:paraId="7DF45EC3">
      <w:pPr>
        <w:jc w:val="both"/>
        <w:rPr>
          <w:sz w:val="22"/>
          <w:szCs w:val="22"/>
        </w:rPr>
      </w:pPr>
      <w:r>
        <w:rPr>
          <w:sz w:val="22"/>
          <w:szCs w:val="22"/>
        </w:rPr>
        <w:t>Так же ребята каждый год участвуют в районной спартакиаде.</w:t>
      </w:r>
    </w:p>
    <w:p w14:paraId="070751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Спортивный клуб </w:t>
      </w:r>
      <w:r>
        <w:rPr>
          <w:sz w:val="22"/>
          <w:szCs w:val="22"/>
          <w:lang w:val="ru-RU"/>
        </w:rPr>
        <w:t>оснащён</w:t>
      </w:r>
      <w:r>
        <w:rPr>
          <w:sz w:val="22"/>
          <w:szCs w:val="22"/>
        </w:rPr>
        <w:t xml:space="preserve"> всеми необходимыми тренажерами.</w:t>
      </w:r>
    </w:p>
    <w:p w14:paraId="101434DC">
      <w:pPr>
        <w:ind w:firstLine="708"/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</w:p>
    <w:p w14:paraId="5981FE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-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МБУК «ЦБС» Бирилюсского района библиотека филиала № 1</w:t>
      </w:r>
      <w:r>
        <w:rPr>
          <w:sz w:val="22"/>
          <w:szCs w:val="22"/>
        </w:rPr>
        <w:t xml:space="preserve"> - вся деятельность библиотеки направлена на пропаганду книги и чтения, воспитанию духовно – нравственных ценностей и развития информационной культуры населения, воспитанию здорового поколения.</w:t>
      </w:r>
    </w:p>
    <w:p w14:paraId="09DED4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Библиотека выполняет множество социально – значимых функций – информирует, просвещает и воспитывает своего читателя, создает благоприятную среду для формирования читательских интересов. </w:t>
      </w:r>
    </w:p>
    <w:p w14:paraId="474B9EDE">
      <w:pPr>
        <w:jc w:val="both"/>
        <w:rPr>
          <w:sz w:val="22"/>
          <w:szCs w:val="22"/>
        </w:rPr>
      </w:pPr>
      <w:r>
        <w:rPr>
          <w:sz w:val="22"/>
          <w:szCs w:val="22"/>
        </w:rPr>
        <w:t>Одним из важнейших направлений деятельности филиала является массовая работа с читателями: обзоры выставочной литературы, познавательные уроки и беседы, викторины и конкурсы, устные журналы, литературные вечера и т.д.</w:t>
      </w:r>
    </w:p>
    <w:p w14:paraId="3B72017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Фонд библиотеки на 01.11.202</w:t>
      </w:r>
      <w:r>
        <w:rPr>
          <w:rFonts w:hint="default"/>
          <w:b/>
          <w:bCs/>
          <w:sz w:val="22"/>
          <w:szCs w:val="22"/>
          <w:lang w:val="ru-RU"/>
        </w:rPr>
        <w:t>4</w:t>
      </w:r>
      <w:r>
        <w:rPr>
          <w:b/>
          <w:bCs/>
          <w:sz w:val="22"/>
          <w:szCs w:val="22"/>
        </w:rPr>
        <w:t>год – 1</w:t>
      </w:r>
      <w:r>
        <w:rPr>
          <w:rFonts w:hint="default"/>
          <w:b/>
          <w:bCs/>
          <w:sz w:val="22"/>
          <w:szCs w:val="22"/>
          <w:lang w:val="ru-RU"/>
        </w:rPr>
        <w:t>0899</w:t>
      </w:r>
      <w:r>
        <w:rPr>
          <w:b/>
          <w:bCs/>
          <w:sz w:val="22"/>
          <w:szCs w:val="22"/>
        </w:rPr>
        <w:t xml:space="preserve"> книг.</w:t>
      </w:r>
    </w:p>
    <w:p w14:paraId="076580A2">
      <w:pPr>
        <w:jc w:val="both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Читателей – 2</w:t>
      </w:r>
      <w:r>
        <w:rPr>
          <w:rFonts w:hint="default"/>
          <w:b/>
          <w:bCs/>
          <w:sz w:val="22"/>
          <w:szCs w:val="22"/>
          <w:lang w:val="ru-RU"/>
        </w:rPr>
        <w:t>252</w:t>
      </w:r>
    </w:p>
    <w:p w14:paraId="4830FD58">
      <w:pPr>
        <w:jc w:val="both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В том числе детей -5</w:t>
      </w:r>
      <w:r>
        <w:rPr>
          <w:rFonts w:hint="default"/>
          <w:b/>
          <w:bCs/>
          <w:sz w:val="22"/>
          <w:szCs w:val="22"/>
          <w:lang w:val="ru-RU"/>
        </w:rPr>
        <w:t>29</w:t>
      </w:r>
    </w:p>
    <w:p w14:paraId="35E7D776">
      <w:pPr>
        <w:jc w:val="both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Книговыдача -</w:t>
      </w:r>
      <w:r>
        <w:rPr>
          <w:rFonts w:hint="default"/>
          <w:b/>
          <w:bCs/>
          <w:sz w:val="22"/>
          <w:szCs w:val="22"/>
          <w:lang w:val="ru-RU"/>
        </w:rPr>
        <w:t>45901</w:t>
      </w:r>
    </w:p>
    <w:p w14:paraId="00F5AFB0">
      <w:pPr>
        <w:autoSpaceDE w:val="0"/>
        <w:autoSpaceDN w:val="0"/>
        <w:adjustRightInd w:val="0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В том числе для детей – 1</w:t>
      </w:r>
      <w:r>
        <w:rPr>
          <w:rFonts w:hint="default"/>
          <w:b/>
          <w:bCs/>
          <w:sz w:val="22"/>
          <w:szCs w:val="22"/>
          <w:lang w:val="ru-RU"/>
        </w:rPr>
        <w:t>1058</w:t>
      </w:r>
    </w:p>
    <w:p w14:paraId="15094FBB">
      <w:pPr>
        <w:autoSpaceDE w:val="0"/>
        <w:autoSpaceDN w:val="0"/>
        <w:adjustRightInd w:val="0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Посещение-1</w:t>
      </w:r>
      <w:r>
        <w:rPr>
          <w:rFonts w:hint="default"/>
          <w:b/>
          <w:bCs/>
          <w:sz w:val="22"/>
          <w:szCs w:val="22"/>
          <w:lang w:val="ru-RU"/>
        </w:rPr>
        <w:t>6444</w:t>
      </w:r>
    </w:p>
    <w:p w14:paraId="0E3C6B6D">
      <w:pPr>
        <w:autoSpaceDE w:val="0"/>
        <w:autoSpaceDN w:val="0"/>
        <w:adjustRightInd w:val="0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Детей-</w:t>
      </w:r>
      <w:r>
        <w:rPr>
          <w:rFonts w:hint="default"/>
          <w:b/>
          <w:bCs/>
          <w:sz w:val="22"/>
          <w:szCs w:val="22"/>
          <w:lang w:val="ru-RU"/>
        </w:rPr>
        <w:t>4451</w:t>
      </w:r>
    </w:p>
    <w:p w14:paraId="7125D734">
      <w:pPr>
        <w:jc w:val="both"/>
        <w:rPr>
          <w:sz w:val="22"/>
          <w:szCs w:val="22"/>
        </w:rPr>
      </w:pPr>
    </w:p>
    <w:p w14:paraId="0E2C3774">
      <w:pPr>
        <w:ind w:firstLine="708"/>
        <w:jc w:val="both"/>
        <w:rPr>
          <w:sz w:val="22"/>
          <w:szCs w:val="22"/>
          <w:shd w:val="clear" w:color="auto" w:fill="F7F9FB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 xml:space="preserve">отделение почтовой связи - </w:t>
      </w:r>
      <w:r>
        <w:rPr>
          <w:bCs/>
          <w:sz w:val="22"/>
          <w:szCs w:val="22"/>
        </w:rPr>
        <w:t>оказывает услуги почтовой связи населению.  Но также п</w:t>
      </w:r>
      <w:r>
        <w:rPr>
          <w:sz w:val="22"/>
          <w:szCs w:val="22"/>
          <w:shd w:val="clear" w:color="auto" w:fill="F7F9FB"/>
        </w:rPr>
        <w:t xml:space="preserve">очта - это не только доставка корреспонденции и периодических печатных изданий.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>
        <w:rPr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>очередной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 xml:space="preserve"> финансовый год и плановый период 202</w:t>
      </w:r>
      <w:r>
        <w:rPr>
          <w:rFonts w:hint="default"/>
          <w:color w:val="000000"/>
          <w:sz w:val="22"/>
          <w:szCs w:val="22"/>
          <w:lang w:val="ru-RU"/>
        </w:rPr>
        <w:t>6</w:t>
      </w:r>
      <w:r>
        <w:rPr>
          <w:color w:val="000000"/>
          <w:sz w:val="22"/>
          <w:szCs w:val="22"/>
        </w:rPr>
        <w:t xml:space="preserve"> - 202</w:t>
      </w:r>
      <w:r>
        <w:rPr>
          <w:rFonts w:hint="default"/>
          <w:color w:val="000000"/>
          <w:sz w:val="22"/>
          <w:szCs w:val="22"/>
          <w:lang w:val="ru-RU"/>
        </w:rPr>
        <w:t>7</w:t>
      </w:r>
      <w:r>
        <w:rPr>
          <w:color w:val="000000"/>
          <w:sz w:val="22"/>
          <w:szCs w:val="22"/>
        </w:rPr>
        <w:t xml:space="preserve"> гг.</w:t>
      </w:r>
    </w:p>
    <w:p w14:paraId="11D4882A">
      <w:pPr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14:paraId="5074FEEB">
      <w:pPr>
        <w:widowControl w:val="0"/>
        <w:autoSpaceDE w:val="0"/>
        <w:autoSpaceDN w:val="0"/>
        <w:adjustRightInd w:val="0"/>
        <w:ind w:left="45" w:firstLine="675"/>
        <w:rPr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-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 xml:space="preserve">Рассветовская участковая больница – </w:t>
      </w:r>
      <w:r>
        <w:rPr>
          <w:sz w:val="22"/>
          <w:szCs w:val="22"/>
        </w:rPr>
        <w:t>в больнице имеется 2 терапевтических участка,</w:t>
      </w:r>
    </w:p>
    <w:p w14:paraId="5A326D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педиатрический участок, пункт скорой помощи, кабинет стоматолога, гинекологический кабинет, кабинет массажа, физиотерапевтический кабинет, процедурный кабинет, дневной стационар- 7 коек-мест, круглосуточный стационар – 5 коек-мест, отделение сестринского ухода– 20 коек-мест. Жителям оказывается, и будет оказываться медицинская помощь на </w:t>
      </w:r>
      <w:r>
        <w:rPr>
          <w:color w:val="000000"/>
          <w:sz w:val="22"/>
          <w:szCs w:val="22"/>
        </w:rPr>
        <w:t>очередной 2024 финансовый год и плановый период 2025 - 2026 гг.</w:t>
      </w:r>
    </w:p>
    <w:p w14:paraId="40007FAC">
      <w:pPr>
        <w:rPr>
          <w:sz w:val="22"/>
          <w:szCs w:val="22"/>
        </w:rPr>
      </w:pPr>
    </w:p>
    <w:tbl>
      <w:tblPr>
        <w:tblStyle w:val="4"/>
        <w:tblpPr w:leftFromText="180" w:rightFromText="180" w:vertAnchor="text" w:horzAnchor="margin" w:tblpXSpec="center" w:tblpY="-23"/>
        <w:tblW w:w="103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985"/>
        <w:gridCol w:w="1843"/>
        <w:gridCol w:w="1984"/>
      </w:tblGrid>
      <w:tr w14:paraId="17C5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31" w:type="dxa"/>
            <w:vMerge w:val="restart"/>
            <w:tcBorders>
              <w:top w:val="single" w:color="auto" w:sz="4" w:space="0"/>
            </w:tcBorders>
            <w:shd w:val="clear" w:color="auto" w:fill="FFFFFF"/>
          </w:tcPr>
          <w:p w14:paraId="23053C1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C4387">
            <w:pPr>
              <w:spacing w:after="200" w:line="276" w:lineRule="auto"/>
              <w:jc w:val="center"/>
            </w:pPr>
            <w:r>
              <w:t>ПРОГНОЗ</w:t>
            </w:r>
          </w:p>
        </w:tc>
      </w:tr>
      <w:tr w14:paraId="4ECF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531" w:type="dxa"/>
            <w:vMerge w:val="continue"/>
            <w:vAlign w:val="center"/>
          </w:tcPr>
          <w:p w14:paraId="01915AB9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41D0CE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14:paraId="42A0CE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270522B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14:paraId="42B4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31" w:type="dxa"/>
            <w:shd w:val="clear" w:color="auto" w:fill="FFFFFF"/>
          </w:tcPr>
          <w:p w14:paraId="0972AC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Общая площадь земель муниципального образования (га)</w:t>
            </w:r>
          </w:p>
        </w:tc>
        <w:tc>
          <w:tcPr>
            <w:tcW w:w="1985" w:type="dxa"/>
            <w:shd w:val="clear" w:color="auto" w:fill="FFFFFF"/>
          </w:tcPr>
          <w:p w14:paraId="56CDE5F3">
            <w:r>
              <w:rPr>
                <w:color w:val="000000"/>
                <w:sz w:val="22"/>
                <w:szCs w:val="22"/>
              </w:rPr>
              <w:t>106255,7</w:t>
            </w:r>
          </w:p>
        </w:tc>
        <w:tc>
          <w:tcPr>
            <w:tcW w:w="1843" w:type="dxa"/>
            <w:shd w:val="clear" w:color="auto" w:fill="FFFFFF"/>
          </w:tcPr>
          <w:p w14:paraId="0FF5D3DC">
            <w:r>
              <w:rPr>
                <w:color w:val="000000"/>
                <w:sz w:val="22"/>
                <w:szCs w:val="22"/>
              </w:rPr>
              <w:t>106255,7</w:t>
            </w:r>
          </w:p>
        </w:tc>
        <w:tc>
          <w:tcPr>
            <w:tcW w:w="1984" w:type="dxa"/>
            <w:shd w:val="clear" w:color="auto" w:fill="auto"/>
          </w:tcPr>
          <w:p w14:paraId="7119F108">
            <w:pPr>
              <w:spacing w:after="200" w:line="276" w:lineRule="auto"/>
            </w:pPr>
            <w:r>
              <w:t>106255,7</w:t>
            </w:r>
          </w:p>
        </w:tc>
      </w:tr>
      <w:tr w14:paraId="4113C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270A90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Общая</w:t>
            </w:r>
          </w:p>
          <w:p w14:paraId="7EC09139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протяженность дорог (км)</w:t>
            </w:r>
          </w:p>
        </w:tc>
        <w:tc>
          <w:tcPr>
            <w:tcW w:w="1985" w:type="dxa"/>
            <w:shd w:val="clear" w:color="auto" w:fill="FFFFFF"/>
          </w:tcPr>
          <w:p w14:paraId="52EFBAA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20,981</w:t>
            </w:r>
          </w:p>
        </w:tc>
        <w:tc>
          <w:tcPr>
            <w:tcW w:w="1843" w:type="dxa"/>
            <w:shd w:val="clear" w:color="auto" w:fill="FFFFFF"/>
          </w:tcPr>
          <w:p w14:paraId="25608AB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20,981</w:t>
            </w:r>
          </w:p>
        </w:tc>
        <w:tc>
          <w:tcPr>
            <w:tcW w:w="1984" w:type="dxa"/>
            <w:shd w:val="clear" w:color="auto" w:fill="auto"/>
          </w:tcPr>
          <w:p w14:paraId="31FFAE24">
            <w:pPr>
              <w:spacing w:after="200" w:line="276" w:lineRule="auto"/>
            </w:pPr>
            <w:r>
              <w:t>20,981</w:t>
            </w:r>
          </w:p>
        </w:tc>
      </w:tr>
      <w:tr w14:paraId="4F18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531" w:type="dxa"/>
            <w:shd w:val="clear" w:color="auto" w:fill="FFFFFF"/>
          </w:tcPr>
          <w:p w14:paraId="4ECB369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Количество мостов (ед.)</w:t>
            </w:r>
          </w:p>
        </w:tc>
        <w:tc>
          <w:tcPr>
            <w:tcW w:w="1985" w:type="dxa"/>
            <w:shd w:val="clear" w:color="auto" w:fill="FFFFFF"/>
          </w:tcPr>
          <w:p w14:paraId="666F04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73A55BB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AD32E5F">
            <w:pPr>
              <w:spacing w:after="200" w:line="276" w:lineRule="auto"/>
            </w:pPr>
            <w:r>
              <w:t>1</w:t>
            </w:r>
          </w:p>
        </w:tc>
      </w:tr>
      <w:tr w14:paraId="7DB49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65C4BA3F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Численность постоянного населения. Всего, человек</w:t>
            </w:r>
          </w:p>
        </w:tc>
        <w:tc>
          <w:tcPr>
            <w:tcW w:w="1985" w:type="dxa"/>
            <w:shd w:val="clear" w:color="auto" w:fill="FFFFFF"/>
          </w:tcPr>
          <w:p w14:paraId="2AA44AC0">
            <w:pPr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616</w:t>
            </w:r>
          </w:p>
        </w:tc>
        <w:tc>
          <w:tcPr>
            <w:tcW w:w="1843" w:type="dxa"/>
            <w:shd w:val="clear" w:color="auto" w:fill="FFFFFF"/>
          </w:tcPr>
          <w:p w14:paraId="40F1FD5F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610</w:t>
            </w:r>
          </w:p>
        </w:tc>
        <w:tc>
          <w:tcPr>
            <w:tcW w:w="1984" w:type="dxa"/>
            <w:shd w:val="clear" w:color="auto" w:fill="auto"/>
          </w:tcPr>
          <w:p w14:paraId="66596904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2600</w:t>
            </w:r>
          </w:p>
        </w:tc>
      </w:tr>
      <w:tr w14:paraId="3856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7E20A1D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родившихся</w:t>
            </w:r>
          </w:p>
        </w:tc>
        <w:tc>
          <w:tcPr>
            <w:tcW w:w="1985" w:type="dxa"/>
            <w:shd w:val="clear" w:color="auto" w:fill="FFFFFF"/>
          </w:tcPr>
          <w:p w14:paraId="4EEE493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на год)</w:t>
            </w:r>
          </w:p>
        </w:tc>
        <w:tc>
          <w:tcPr>
            <w:tcW w:w="1843" w:type="dxa"/>
            <w:shd w:val="clear" w:color="auto" w:fill="FFFFFF"/>
          </w:tcPr>
          <w:p w14:paraId="1341610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на год)</w:t>
            </w:r>
          </w:p>
        </w:tc>
        <w:tc>
          <w:tcPr>
            <w:tcW w:w="1984" w:type="dxa"/>
            <w:shd w:val="clear" w:color="auto" w:fill="auto"/>
          </w:tcPr>
          <w:p w14:paraId="5E8FCD08">
            <w:pPr>
              <w:spacing w:after="200" w:line="276" w:lineRule="auto"/>
            </w:pPr>
            <w:r>
              <w:t>10(на год)</w:t>
            </w:r>
          </w:p>
        </w:tc>
      </w:tr>
      <w:tr w14:paraId="27EEE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5C915A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умерших</w:t>
            </w:r>
          </w:p>
        </w:tc>
        <w:tc>
          <w:tcPr>
            <w:tcW w:w="1985" w:type="dxa"/>
            <w:shd w:val="clear" w:color="auto" w:fill="FFFFFF"/>
          </w:tcPr>
          <w:p w14:paraId="7D2A96D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38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на год)</w:t>
            </w:r>
          </w:p>
        </w:tc>
        <w:tc>
          <w:tcPr>
            <w:tcW w:w="1843" w:type="dxa"/>
            <w:shd w:val="clear" w:color="auto" w:fill="FFFFFF"/>
          </w:tcPr>
          <w:p w14:paraId="25895F8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на год)</w:t>
            </w:r>
          </w:p>
        </w:tc>
        <w:tc>
          <w:tcPr>
            <w:tcW w:w="1984" w:type="dxa"/>
            <w:shd w:val="clear" w:color="auto" w:fill="auto"/>
          </w:tcPr>
          <w:p w14:paraId="02F32541">
            <w:pPr>
              <w:spacing w:after="200" w:line="276" w:lineRule="auto"/>
            </w:pPr>
            <w:r>
              <w:rPr>
                <w:rFonts w:hint="default"/>
                <w:lang w:val="ru-RU"/>
              </w:rPr>
              <w:t>38</w:t>
            </w:r>
            <w:r>
              <w:t>(на год)</w:t>
            </w:r>
          </w:p>
        </w:tc>
      </w:tr>
      <w:tr w14:paraId="79CB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31" w:type="dxa"/>
            <w:shd w:val="clear" w:color="auto" w:fill="FFFFFF"/>
          </w:tcPr>
          <w:p w14:paraId="40AC440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МБОУ «Рассветовская СОШ»</w:t>
            </w:r>
          </w:p>
        </w:tc>
        <w:tc>
          <w:tcPr>
            <w:tcW w:w="1985" w:type="dxa"/>
            <w:shd w:val="clear" w:color="auto" w:fill="FFFFFF"/>
          </w:tcPr>
          <w:p w14:paraId="0BAFF591">
            <w:pPr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1843" w:type="dxa"/>
            <w:shd w:val="clear" w:color="auto" w:fill="FFFFFF"/>
          </w:tcPr>
          <w:p w14:paraId="4A8C2295">
            <w:pPr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14:paraId="0AD25891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52</w:t>
            </w:r>
          </w:p>
        </w:tc>
      </w:tr>
      <w:tr w14:paraId="002F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31" w:type="dxa"/>
            <w:shd w:val="clear" w:color="auto" w:fill="FFFFFF"/>
          </w:tcPr>
          <w:p w14:paraId="2E6CC3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Воспитанники </w:t>
            </w:r>
            <w:r>
              <w:rPr>
                <w:sz w:val="22"/>
                <w:szCs w:val="22"/>
              </w:rPr>
              <w:t xml:space="preserve"> МДОУ «Солнышко»</w:t>
            </w:r>
          </w:p>
        </w:tc>
        <w:tc>
          <w:tcPr>
            <w:tcW w:w="1985" w:type="dxa"/>
            <w:shd w:val="clear" w:color="auto" w:fill="FFFFFF"/>
          </w:tcPr>
          <w:p w14:paraId="458334A1">
            <w:pPr>
              <w:autoSpaceDE w:val="0"/>
              <w:autoSpaceDN w:val="0"/>
              <w:adjustRightInd w:val="0"/>
              <w:rPr>
                <w:rFonts w:hint="default"/>
                <w:color w:val="000000"/>
                <w:highlight w:val="white"/>
                <w:lang w:val="ru-RU"/>
              </w:rPr>
            </w:pPr>
            <w:r>
              <w:rPr>
                <w:rFonts w:hint="default"/>
                <w:color w:val="000000"/>
                <w:highlight w:val="white"/>
                <w:lang w:val="ru-RU"/>
              </w:rPr>
              <w:t>77</w:t>
            </w:r>
          </w:p>
        </w:tc>
        <w:tc>
          <w:tcPr>
            <w:tcW w:w="1843" w:type="dxa"/>
            <w:shd w:val="clear" w:color="auto" w:fill="FFFFFF"/>
          </w:tcPr>
          <w:p w14:paraId="78C4F791">
            <w:pPr>
              <w:autoSpaceDE w:val="0"/>
              <w:autoSpaceDN w:val="0"/>
              <w:adjustRightInd w:val="0"/>
              <w:rPr>
                <w:rFonts w:hint="default"/>
                <w:color w:val="000000"/>
                <w:highlight w:val="white"/>
                <w:lang w:val="ru-RU"/>
              </w:rPr>
            </w:pPr>
            <w:r>
              <w:rPr>
                <w:rFonts w:hint="default"/>
                <w:color w:val="000000"/>
                <w:highlight w:val="white"/>
                <w:lang w:val="ru-RU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14:paraId="084D6440">
            <w:pPr>
              <w:spacing w:after="200"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646C6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1" w:type="dxa"/>
            <w:shd w:val="clear" w:color="auto" w:fill="FFFFFF"/>
          </w:tcPr>
          <w:p w14:paraId="273C2B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Число малого и среднего бизнеса</w:t>
            </w:r>
          </w:p>
          <w:p w14:paraId="0027516C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FFFFFF"/>
          </w:tcPr>
          <w:p w14:paraId="1C79585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14:paraId="260022D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14:paraId="25552DE3">
            <w:pPr>
              <w:spacing w:after="200" w:line="276" w:lineRule="auto"/>
            </w:pPr>
            <w:r>
              <w:t>26</w:t>
            </w:r>
          </w:p>
        </w:tc>
      </w:tr>
      <w:tr w14:paraId="436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56CC33E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Среднемесячная заработная плата работников предпринимателей, тыс. руб.  </w:t>
            </w:r>
          </w:p>
        </w:tc>
        <w:tc>
          <w:tcPr>
            <w:tcW w:w="1985" w:type="dxa"/>
            <w:shd w:val="clear" w:color="auto" w:fill="FFFFFF"/>
          </w:tcPr>
          <w:p w14:paraId="4F5D187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shd w:val="clear" w:color="auto" w:fill="FFFFFF"/>
          </w:tcPr>
          <w:p w14:paraId="181531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984" w:type="dxa"/>
            <w:shd w:val="clear" w:color="auto" w:fill="auto"/>
          </w:tcPr>
          <w:p w14:paraId="4DE7C2EB">
            <w:pPr>
              <w:spacing w:after="200" w:line="276" w:lineRule="auto"/>
            </w:pPr>
            <w:r>
              <w:t>40,0</w:t>
            </w:r>
          </w:p>
        </w:tc>
      </w:tr>
      <w:tr w14:paraId="407E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083A305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Структура розничной торговли</w:t>
            </w:r>
          </w:p>
        </w:tc>
        <w:tc>
          <w:tcPr>
            <w:tcW w:w="1985" w:type="dxa"/>
            <w:shd w:val="clear" w:color="auto" w:fill="FFFFFF"/>
          </w:tcPr>
          <w:p w14:paraId="7EC3E6EF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Продовольственные продукты, хозтовары, строительный материал</w:t>
            </w:r>
          </w:p>
        </w:tc>
        <w:tc>
          <w:tcPr>
            <w:tcW w:w="1843" w:type="dxa"/>
            <w:shd w:val="clear" w:color="auto" w:fill="FFFFFF"/>
          </w:tcPr>
          <w:p w14:paraId="03AFF377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Продовольственные продукты, хозтовары, строительный материал</w:t>
            </w:r>
          </w:p>
        </w:tc>
        <w:tc>
          <w:tcPr>
            <w:tcW w:w="1984" w:type="dxa"/>
            <w:shd w:val="clear" w:color="auto" w:fill="auto"/>
          </w:tcPr>
          <w:p w14:paraId="0351E0FF">
            <w:pPr>
              <w:spacing w:after="200" w:line="240" w:lineRule="exact"/>
              <w:contextualSpacing/>
            </w:pPr>
            <w:r>
              <w:t>Продовольственные продукты, хозтовары, строительный материал</w:t>
            </w:r>
          </w:p>
        </w:tc>
      </w:tr>
      <w:tr w14:paraId="5181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477E998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>Социальная сфера:</w:t>
            </w:r>
          </w:p>
        </w:tc>
        <w:tc>
          <w:tcPr>
            <w:tcW w:w="1985" w:type="dxa"/>
            <w:shd w:val="clear" w:color="auto" w:fill="FFFFFF"/>
          </w:tcPr>
          <w:p w14:paraId="5B2EBD4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10E6CB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4B5FDF04">
            <w:pPr>
              <w:spacing w:after="200" w:line="276" w:lineRule="auto"/>
            </w:pPr>
          </w:p>
        </w:tc>
      </w:tr>
      <w:tr w14:paraId="12B2C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1DA1E741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Дошкольные учреждения</w:t>
            </w:r>
          </w:p>
        </w:tc>
        <w:tc>
          <w:tcPr>
            <w:tcW w:w="1985" w:type="dxa"/>
            <w:shd w:val="clear" w:color="auto" w:fill="FFFFFF"/>
          </w:tcPr>
          <w:p w14:paraId="072F873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A9D665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E36AC91">
            <w:pPr>
              <w:spacing w:after="200" w:line="276" w:lineRule="auto"/>
            </w:pPr>
            <w:r>
              <w:t>1</w:t>
            </w:r>
          </w:p>
        </w:tc>
      </w:tr>
      <w:tr w14:paraId="34FA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633A0F04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Школьные учреждения</w:t>
            </w:r>
          </w:p>
        </w:tc>
        <w:tc>
          <w:tcPr>
            <w:tcW w:w="1985" w:type="dxa"/>
            <w:shd w:val="clear" w:color="auto" w:fill="FFFFFF"/>
          </w:tcPr>
          <w:p w14:paraId="660C3BB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7E49C8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FABC57A">
            <w:pPr>
              <w:spacing w:after="200" w:line="276" w:lineRule="auto"/>
            </w:pPr>
            <w:r>
              <w:t>1</w:t>
            </w:r>
          </w:p>
        </w:tc>
      </w:tr>
      <w:tr w14:paraId="4B99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38CB8F1C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Дом культуры</w:t>
            </w:r>
          </w:p>
        </w:tc>
        <w:tc>
          <w:tcPr>
            <w:tcW w:w="1985" w:type="dxa"/>
            <w:shd w:val="clear" w:color="auto" w:fill="FFFFFF"/>
          </w:tcPr>
          <w:p w14:paraId="3FB00DB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F00843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3B2472">
            <w:pPr>
              <w:spacing w:after="200" w:line="276" w:lineRule="auto"/>
            </w:pPr>
            <w:r>
              <w:t>1</w:t>
            </w:r>
          </w:p>
        </w:tc>
      </w:tr>
      <w:tr w14:paraId="15451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32692E83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shd w:val="clear" w:color="auto" w:fill="FFFFFF"/>
          </w:tcPr>
          <w:p w14:paraId="1694E1D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56ECB7F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BEAF62">
            <w:pPr>
              <w:spacing w:after="200" w:line="276" w:lineRule="auto"/>
            </w:pPr>
            <w:r>
              <w:t>1</w:t>
            </w:r>
          </w:p>
        </w:tc>
      </w:tr>
      <w:tr w14:paraId="3DD7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2878DCED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Отделения почтовой связи</w:t>
            </w:r>
          </w:p>
        </w:tc>
        <w:tc>
          <w:tcPr>
            <w:tcW w:w="1985" w:type="dxa"/>
            <w:shd w:val="clear" w:color="auto" w:fill="FFFFFF"/>
          </w:tcPr>
          <w:p w14:paraId="365BB44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4C03B6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4E75B8">
            <w:pPr>
              <w:spacing w:after="200" w:line="276" w:lineRule="auto"/>
            </w:pPr>
            <w:r>
              <w:t>1</w:t>
            </w:r>
          </w:p>
        </w:tc>
      </w:tr>
      <w:tr w14:paraId="73C37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2EB8FE40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             Больница</w:t>
            </w:r>
          </w:p>
        </w:tc>
        <w:tc>
          <w:tcPr>
            <w:tcW w:w="1985" w:type="dxa"/>
            <w:shd w:val="clear" w:color="auto" w:fill="FFFFFF"/>
          </w:tcPr>
          <w:p w14:paraId="5ADF5FB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10AF17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1F89C8">
            <w:pPr>
              <w:spacing w:after="200" w:line="276" w:lineRule="auto"/>
            </w:pPr>
            <w:r>
              <w:t>1</w:t>
            </w:r>
          </w:p>
        </w:tc>
      </w:tr>
      <w:tr w14:paraId="2968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31" w:type="dxa"/>
            <w:shd w:val="clear" w:color="auto" w:fill="FFFFFF"/>
          </w:tcPr>
          <w:p w14:paraId="2A2354F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            Спортивный клуб</w:t>
            </w:r>
          </w:p>
        </w:tc>
        <w:tc>
          <w:tcPr>
            <w:tcW w:w="1985" w:type="dxa"/>
            <w:shd w:val="clear" w:color="auto" w:fill="FFFFFF"/>
          </w:tcPr>
          <w:p w14:paraId="794D498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526E762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6CA15FE">
            <w:pPr>
              <w:spacing w:after="200" w:line="276" w:lineRule="auto"/>
            </w:pPr>
            <w:r>
              <w:t>1</w:t>
            </w:r>
          </w:p>
        </w:tc>
      </w:tr>
      <w:tr w14:paraId="1B842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191CB601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Налоги к уплате, сборы (тыс. руб.) в местный бюджет:</w:t>
            </w:r>
          </w:p>
        </w:tc>
        <w:tc>
          <w:tcPr>
            <w:tcW w:w="1985" w:type="dxa"/>
            <w:shd w:val="clear" w:color="auto" w:fill="FFFFFF"/>
          </w:tcPr>
          <w:p w14:paraId="52E657F1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3 712,4</w:t>
            </w:r>
          </w:p>
        </w:tc>
        <w:tc>
          <w:tcPr>
            <w:tcW w:w="1843" w:type="dxa"/>
            <w:shd w:val="clear" w:color="auto" w:fill="FFFFFF"/>
          </w:tcPr>
          <w:p w14:paraId="7D377FB9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3 691,7</w:t>
            </w:r>
          </w:p>
        </w:tc>
        <w:tc>
          <w:tcPr>
            <w:tcW w:w="1984" w:type="dxa"/>
            <w:shd w:val="clear" w:color="auto" w:fill="auto"/>
          </w:tcPr>
          <w:p w14:paraId="68141424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3 696,8</w:t>
            </w:r>
          </w:p>
        </w:tc>
      </w:tr>
      <w:tr w14:paraId="27D6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365D621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1)  Налоги на имущество физических лиц</w:t>
            </w:r>
          </w:p>
        </w:tc>
        <w:tc>
          <w:tcPr>
            <w:tcW w:w="1985" w:type="dxa"/>
            <w:shd w:val="clear" w:color="auto" w:fill="FFFFFF"/>
          </w:tcPr>
          <w:p w14:paraId="6ABA358A">
            <w:r>
              <w:t>60,0</w:t>
            </w:r>
          </w:p>
        </w:tc>
        <w:tc>
          <w:tcPr>
            <w:tcW w:w="1843" w:type="dxa"/>
            <w:shd w:val="clear" w:color="auto" w:fill="FFFFFF"/>
          </w:tcPr>
          <w:p w14:paraId="4B3339AA">
            <w:r>
              <w:t>60,0</w:t>
            </w:r>
          </w:p>
        </w:tc>
        <w:tc>
          <w:tcPr>
            <w:tcW w:w="1984" w:type="dxa"/>
            <w:shd w:val="clear" w:color="auto" w:fill="auto"/>
          </w:tcPr>
          <w:p w14:paraId="122BD0A9">
            <w:pPr>
              <w:spacing w:after="200" w:line="276" w:lineRule="auto"/>
            </w:pPr>
            <w:r>
              <w:t>60,0</w:t>
            </w:r>
          </w:p>
        </w:tc>
      </w:tr>
      <w:tr w14:paraId="3C2A8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56ED82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2) Земельный налог</w:t>
            </w:r>
          </w:p>
        </w:tc>
        <w:tc>
          <w:tcPr>
            <w:tcW w:w="1985" w:type="dxa"/>
            <w:shd w:val="clear" w:color="auto" w:fill="FFFFFF"/>
          </w:tcPr>
          <w:p w14:paraId="65587073">
            <w:r>
              <w:t>2 542,6</w:t>
            </w:r>
          </w:p>
        </w:tc>
        <w:tc>
          <w:tcPr>
            <w:tcW w:w="1843" w:type="dxa"/>
            <w:shd w:val="clear" w:color="auto" w:fill="FFFFFF"/>
          </w:tcPr>
          <w:p w14:paraId="0706B5C7">
            <w:r>
              <w:t>2 542,6</w:t>
            </w:r>
          </w:p>
        </w:tc>
        <w:tc>
          <w:tcPr>
            <w:tcW w:w="1984" w:type="dxa"/>
            <w:shd w:val="clear" w:color="auto" w:fill="auto"/>
          </w:tcPr>
          <w:p w14:paraId="09F0B8AC">
            <w:pPr>
              <w:spacing w:after="200" w:line="276" w:lineRule="auto"/>
            </w:pPr>
            <w:r>
              <w:t>2 542,6</w:t>
            </w:r>
          </w:p>
        </w:tc>
      </w:tr>
      <w:tr w14:paraId="5D5AD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31" w:type="dxa"/>
            <w:shd w:val="clear" w:color="auto" w:fill="FFFFFF"/>
          </w:tcPr>
          <w:p w14:paraId="29590CF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3) Налог на доходы физических лиц</w:t>
            </w:r>
          </w:p>
        </w:tc>
        <w:tc>
          <w:tcPr>
            <w:tcW w:w="1985" w:type="dxa"/>
            <w:shd w:val="clear" w:color="auto" w:fill="FFFFFF"/>
          </w:tcPr>
          <w:p w14:paraId="68E96CC3">
            <w:r>
              <w:t>600,0</w:t>
            </w:r>
          </w:p>
        </w:tc>
        <w:tc>
          <w:tcPr>
            <w:tcW w:w="1843" w:type="dxa"/>
            <w:shd w:val="clear" w:color="auto" w:fill="FFFFFF"/>
          </w:tcPr>
          <w:p w14:paraId="0D30A737">
            <w:r>
              <w:t>600,0</w:t>
            </w:r>
          </w:p>
        </w:tc>
        <w:tc>
          <w:tcPr>
            <w:tcW w:w="1984" w:type="dxa"/>
            <w:shd w:val="clear" w:color="auto" w:fill="auto"/>
          </w:tcPr>
          <w:p w14:paraId="5A090924">
            <w:pPr>
              <w:spacing w:after="200" w:line="276" w:lineRule="auto"/>
            </w:pPr>
            <w:r>
              <w:t>600,0</w:t>
            </w:r>
          </w:p>
        </w:tc>
      </w:tr>
      <w:tr w14:paraId="50DE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289BAFF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4)Акцизы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FFFFFF"/>
          </w:tcPr>
          <w:p w14:paraId="529B79B9">
            <w:r>
              <w:t>509,8</w:t>
            </w:r>
          </w:p>
        </w:tc>
        <w:tc>
          <w:tcPr>
            <w:tcW w:w="1843" w:type="dxa"/>
            <w:shd w:val="clear" w:color="auto" w:fill="FFFFFF"/>
          </w:tcPr>
          <w:p w14:paraId="421E60E7">
            <w:r>
              <w:t>489,1</w:t>
            </w:r>
          </w:p>
        </w:tc>
        <w:tc>
          <w:tcPr>
            <w:tcW w:w="1984" w:type="dxa"/>
            <w:shd w:val="clear" w:color="auto" w:fill="auto"/>
          </w:tcPr>
          <w:p w14:paraId="216587AA">
            <w:pPr>
              <w:spacing w:after="200" w:line="276" w:lineRule="auto"/>
            </w:pPr>
            <w:r>
              <w:t>494,2</w:t>
            </w:r>
          </w:p>
        </w:tc>
      </w:tr>
      <w:tr w14:paraId="3E589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23C5C0E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5) Безвозмездные поступления</w:t>
            </w:r>
          </w:p>
        </w:tc>
        <w:tc>
          <w:tcPr>
            <w:tcW w:w="1985" w:type="dxa"/>
            <w:shd w:val="clear" w:color="auto" w:fill="FFFFFF"/>
          </w:tcPr>
          <w:p w14:paraId="323D1E52">
            <w:pPr>
              <w:rPr>
                <w:b/>
                <w:i/>
              </w:rPr>
            </w:pPr>
            <w:r>
              <w:rPr>
                <w:b/>
                <w:i/>
              </w:rPr>
              <w:t>16 818,7</w:t>
            </w:r>
          </w:p>
        </w:tc>
        <w:tc>
          <w:tcPr>
            <w:tcW w:w="1843" w:type="dxa"/>
            <w:shd w:val="clear" w:color="auto" w:fill="FFFFFF"/>
          </w:tcPr>
          <w:p w14:paraId="73EB4F69">
            <w:pPr>
              <w:rPr>
                <w:b/>
                <w:i/>
              </w:rPr>
            </w:pPr>
            <w:r>
              <w:rPr>
                <w:b/>
                <w:i/>
              </w:rPr>
              <w:t>14 929,0</w:t>
            </w:r>
          </w:p>
        </w:tc>
        <w:tc>
          <w:tcPr>
            <w:tcW w:w="1984" w:type="dxa"/>
            <w:shd w:val="clear" w:color="auto" w:fill="auto"/>
          </w:tcPr>
          <w:p w14:paraId="43A1E01F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14 372,8</w:t>
            </w:r>
          </w:p>
        </w:tc>
      </w:tr>
      <w:tr w14:paraId="6A2F1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653D92D7">
            <w:pPr>
              <w:autoSpaceDE w:val="0"/>
              <w:autoSpaceDN w:val="0"/>
              <w:adjustRightInd w:val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>Доходы местного бюджета – всего тыс. руб.</w:t>
            </w:r>
          </w:p>
        </w:tc>
        <w:tc>
          <w:tcPr>
            <w:tcW w:w="1985" w:type="dxa"/>
            <w:shd w:val="clear" w:color="auto" w:fill="FFFFFF"/>
          </w:tcPr>
          <w:p w14:paraId="07263351">
            <w:pPr>
              <w:rPr>
                <w:b/>
              </w:rPr>
            </w:pPr>
            <w:r>
              <w:rPr>
                <w:b/>
              </w:rPr>
              <w:t>20 531,1</w:t>
            </w:r>
          </w:p>
        </w:tc>
        <w:tc>
          <w:tcPr>
            <w:tcW w:w="1843" w:type="dxa"/>
            <w:shd w:val="clear" w:color="auto" w:fill="FFFFFF"/>
          </w:tcPr>
          <w:p w14:paraId="1A275BDE">
            <w:pPr>
              <w:rPr>
                <w:b/>
              </w:rPr>
            </w:pPr>
            <w:r>
              <w:rPr>
                <w:b/>
              </w:rPr>
              <w:t>20 731,1</w:t>
            </w:r>
          </w:p>
        </w:tc>
        <w:tc>
          <w:tcPr>
            <w:tcW w:w="1984" w:type="dxa"/>
            <w:shd w:val="clear" w:color="auto" w:fill="auto"/>
          </w:tcPr>
          <w:p w14:paraId="685AC1B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20 680,6</w:t>
            </w:r>
          </w:p>
        </w:tc>
      </w:tr>
      <w:tr w14:paraId="318A1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0B029C04">
            <w:pPr>
              <w:autoSpaceDE w:val="0"/>
              <w:autoSpaceDN w:val="0"/>
              <w:adjustRightInd w:val="0"/>
            </w:pPr>
          </w:p>
          <w:p w14:paraId="3F5FE19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FFFFFF"/>
          </w:tcPr>
          <w:p w14:paraId="59515B47">
            <w:r>
              <w:t>7 727,9</w:t>
            </w:r>
          </w:p>
        </w:tc>
        <w:tc>
          <w:tcPr>
            <w:tcW w:w="1843" w:type="dxa"/>
            <w:shd w:val="clear" w:color="auto" w:fill="FFFFFF"/>
          </w:tcPr>
          <w:p w14:paraId="3FBBF366">
            <w:r>
              <w:t>7 727,9</w:t>
            </w:r>
          </w:p>
        </w:tc>
        <w:tc>
          <w:tcPr>
            <w:tcW w:w="1984" w:type="dxa"/>
            <w:shd w:val="clear" w:color="auto" w:fill="auto"/>
          </w:tcPr>
          <w:p w14:paraId="0DAA1120">
            <w:pPr>
              <w:spacing w:after="200" w:line="276" w:lineRule="auto"/>
            </w:pPr>
            <w:r>
              <w:t>7 727,9</w:t>
            </w:r>
          </w:p>
        </w:tc>
      </w:tr>
      <w:tr w14:paraId="6D0B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710D073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shd w:val="clear" w:color="auto" w:fill="FFFFFF"/>
          </w:tcPr>
          <w:p w14:paraId="324F144D">
            <w:r>
              <w:t>534,9</w:t>
            </w:r>
          </w:p>
        </w:tc>
        <w:tc>
          <w:tcPr>
            <w:tcW w:w="1843" w:type="dxa"/>
            <w:shd w:val="clear" w:color="auto" w:fill="FFFFFF"/>
          </w:tcPr>
          <w:p w14:paraId="681749B6">
            <w:r>
              <w:t>556,2</w:t>
            </w:r>
          </w:p>
        </w:tc>
        <w:tc>
          <w:tcPr>
            <w:tcW w:w="1984" w:type="dxa"/>
            <w:shd w:val="clear" w:color="auto" w:fill="auto"/>
          </w:tcPr>
          <w:p w14:paraId="25203DEF">
            <w:pPr>
              <w:spacing w:after="200" w:line="276" w:lineRule="auto"/>
            </w:pPr>
            <w:r>
              <w:t>0,0</w:t>
            </w:r>
          </w:p>
        </w:tc>
      </w:tr>
      <w:tr w14:paraId="6C79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0238858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FFFFFF"/>
          </w:tcPr>
          <w:p w14:paraId="02FA1F0F">
            <w:r>
              <w:t>24,1</w:t>
            </w:r>
          </w:p>
        </w:tc>
        <w:tc>
          <w:tcPr>
            <w:tcW w:w="1843" w:type="dxa"/>
            <w:shd w:val="clear" w:color="auto" w:fill="FFFFFF"/>
          </w:tcPr>
          <w:p w14:paraId="326130DE">
            <w:r>
              <w:t>1,0</w:t>
            </w:r>
          </w:p>
        </w:tc>
        <w:tc>
          <w:tcPr>
            <w:tcW w:w="1984" w:type="dxa"/>
            <w:shd w:val="clear" w:color="auto" w:fill="auto"/>
          </w:tcPr>
          <w:p w14:paraId="50418372">
            <w:pPr>
              <w:spacing w:after="200" w:line="276" w:lineRule="auto"/>
            </w:pPr>
            <w:r>
              <w:t>1,0</w:t>
            </w:r>
          </w:p>
        </w:tc>
      </w:tr>
      <w:tr w14:paraId="6922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1E18416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FFFFFF"/>
          </w:tcPr>
          <w:p w14:paraId="20019451">
            <w:r>
              <w:t>1 658,2</w:t>
            </w:r>
          </w:p>
        </w:tc>
        <w:tc>
          <w:tcPr>
            <w:tcW w:w="1843" w:type="dxa"/>
            <w:shd w:val="clear" w:color="auto" w:fill="FFFFFF"/>
          </w:tcPr>
          <w:p w14:paraId="77DD8C1A">
            <w:r>
              <w:t>1 637,5</w:t>
            </w:r>
          </w:p>
        </w:tc>
        <w:tc>
          <w:tcPr>
            <w:tcW w:w="1984" w:type="dxa"/>
            <w:shd w:val="clear" w:color="auto" w:fill="auto"/>
          </w:tcPr>
          <w:p w14:paraId="6E1437CC">
            <w:pPr>
              <w:spacing w:after="200" w:line="276" w:lineRule="auto"/>
            </w:pPr>
            <w:r>
              <w:t>1 642,6</w:t>
            </w:r>
          </w:p>
        </w:tc>
      </w:tr>
      <w:tr w14:paraId="36467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7CF1DE9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FFFFFF"/>
          </w:tcPr>
          <w:p w14:paraId="7669E8A5">
            <w:r>
              <w:t>867,2</w:t>
            </w:r>
          </w:p>
        </w:tc>
        <w:tc>
          <w:tcPr>
            <w:tcW w:w="1843" w:type="dxa"/>
            <w:shd w:val="clear" w:color="auto" w:fill="FFFFFF"/>
          </w:tcPr>
          <w:p w14:paraId="5BCDFFF6">
            <w:r>
              <w:t>897,2</w:t>
            </w:r>
          </w:p>
        </w:tc>
        <w:tc>
          <w:tcPr>
            <w:tcW w:w="1984" w:type="dxa"/>
            <w:shd w:val="clear" w:color="auto" w:fill="auto"/>
          </w:tcPr>
          <w:p w14:paraId="6DA2AAD9">
            <w:pPr>
              <w:spacing w:after="200" w:line="276" w:lineRule="auto"/>
            </w:pPr>
            <w:r>
              <w:t>897,2</w:t>
            </w:r>
          </w:p>
        </w:tc>
      </w:tr>
      <w:tr w14:paraId="01F44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75536C1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FFFFFF"/>
          </w:tcPr>
          <w:p w14:paraId="41BE17A6">
            <w:r>
              <w:t>9 436,0</w:t>
            </w:r>
          </w:p>
        </w:tc>
        <w:tc>
          <w:tcPr>
            <w:tcW w:w="1843" w:type="dxa"/>
            <w:shd w:val="clear" w:color="auto" w:fill="FFFFFF"/>
          </w:tcPr>
          <w:p w14:paraId="6D0B1744">
            <w:r>
              <w:t>9 436,0</w:t>
            </w:r>
          </w:p>
        </w:tc>
        <w:tc>
          <w:tcPr>
            <w:tcW w:w="1984" w:type="dxa"/>
            <w:shd w:val="clear" w:color="auto" w:fill="auto"/>
          </w:tcPr>
          <w:p w14:paraId="20D10854">
            <w:pPr>
              <w:spacing w:after="200" w:line="276" w:lineRule="auto"/>
            </w:pPr>
            <w:r>
              <w:t>9 436,0</w:t>
            </w:r>
          </w:p>
        </w:tc>
      </w:tr>
      <w:tr w14:paraId="07B9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3A0D26E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FFFFFF"/>
          </w:tcPr>
          <w:p w14:paraId="7353109C">
            <w:r>
              <w:t>282,4</w:t>
            </w:r>
          </w:p>
        </w:tc>
        <w:tc>
          <w:tcPr>
            <w:tcW w:w="1843" w:type="dxa"/>
            <w:shd w:val="clear" w:color="auto" w:fill="FFFFFF"/>
          </w:tcPr>
          <w:p w14:paraId="33CA8B24">
            <w:r>
              <w:t>0,0</w:t>
            </w:r>
          </w:p>
        </w:tc>
        <w:tc>
          <w:tcPr>
            <w:tcW w:w="1984" w:type="dxa"/>
            <w:shd w:val="clear" w:color="auto" w:fill="auto"/>
          </w:tcPr>
          <w:p w14:paraId="69802A8D">
            <w:pPr>
              <w:spacing w:after="200" w:line="276" w:lineRule="auto"/>
            </w:pPr>
            <w:r>
              <w:t>0,0</w:t>
            </w:r>
          </w:p>
        </w:tc>
      </w:tr>
      <w:tr w14:paraId="0EE20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3FACBF2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85" w:type="dxa"/>
            <w:shd w:val="clear" w:color="auto" w:fill="FFFFFF"/>
          </w:tcPr>
          <w:p w14:paraId="688E736D"/>
        </w:tc>
        <w:tc>
          <w:tcPr>
            <w:tcW w:w="1843" w:type="dxa"/>
            <w:shd w:val="clear" w:color="auto" w:fill="FFFFFF"/>
          </w:tcPr>
          <w:p w14:paraId="3F9AFD73">
            <w:r>
              <w:t>475,3</w:t>
            </w:r>
          </w:p>
        </w:tc>
        <w:tc>
          <w:tcPr>
            <w:tcW w:w="1984" w:type="dxa"/>
            <w:shd w:val="clear" w:color="auto" w:fill="auto"/>
          </w:tcPr>
          <w:p w14:paraId="036343D8">
            <w:pPr>
              <w:spacing w:after="200" w:line="276" w:lineRule="auto"/>
            </w:pPr>
            <w:r>
              <w:t>975,9</w:t>
            </w:r>
          </w:p>
        </w:tc>
      </w:tr>
      <w:tr w14:paraId="5CBA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31" w:type="dxa"/>
            <w:shd w:val="clear" w:color="auto" w:fill="FFFFFF"/>
          </w:tcPr>
          <w:p w14:paraId="1C2893B8">
            <w:pPr>
              <w:autoSpaceDE w:val="0"/>
              <w:autoSpaceDN w:val="0"/>
              <w:adjustRightInd w:val="0"/>
              <w:rPr>
                <w:smallCaps/>
              </w:rPr>
            </w:pPr>
            <w:r>
              <w:rPr>
                <w:b/>
                <w:bCs/>
                <w:smallCaps/>
                <w:color w:val="000000"/>
                <w:sz w:val="22"/>
                <w:szCs w:val="22"/>
              </w:rPr>
              <w:t>Расходы местного бюджета - всего тыс. руб.</w:t>
            </w:r>
          </w:p>
        </w:tc>
        <w:tc>
          <w:tcPr>
            <w:tcW w:w="1985" w:type="dxa"/>
            <w:shd w:val="clear" w:color="auto" w:fill="FFFFFF"/>
          </w:tcPr>
          <w:p w14:paraId="248846FD">
            <w:pPr>
              <w:rPr>
                <w:b/>
              </w:rPr>
            </w:pPr>
            <w:r>
              <w:rPr>
                <w:b/>
              </w:rPr>
              <w:t>20 531,1</w:t>
            </w:r>
          </w:p>
        </w:tc>
        <w:tc>
          <w:tcPr>
            <w:tcW w:w="1843" w:type="dxa"/>
            <w:shd w:val="clear" w:color="auto" w:fill="FFFFFF"/>
          </w:tcPr>
          <w:p w14:paraId="52F7B87A">
            <w:pPr>
              <w:rPr>
                <w:b/>
              </w:rPr>
            </w:pPr>
            <w:r>
              <w:rPr>
                <w:b/>
              </w:rPr>
              <w:t>20 731,1</w:t>
            </w:r>
          </w:p>
        </w:tc>
        <w:tc>
          <w:tcPr>
            <w:tcW w:w="1984" w:type="dxa"/>
            <w:shd w:val="clear" w:color="auto" w:fill="auto"/>
          </w:tcPr>
          <w:p w14:paraId="4B68FA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20 680,6</w:t>
            </w:r>
          </w:p>
        </w:tc>
      </w:tr>
    </w:tbl>
    <w:p w14:paraId="7D25C0E6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10E212DE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Предпринимательство</w:t>
      </w:r>
    </w:p>
    <w:p w14:paraId="35A00BA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14:paraId="1B4B0AF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Рассветовского сельсовета осуществляют свою предпринимательскую деятельность </w:t>
      </w:r>
      <w:r>
        <w:rPr>
          <w:rFonts w:hint="default"/>
          <w:sz w:val="22"/>
          <w:szCs w:val="22"/>
          <w:lang w:val="ru-RU"/>
        </w:rPr>
        <w:t>15</w:t>
      </w:r>
      <w:r>
        <w:rPr>
          <w:sz w:val="22"/>
          <w:szCs w:val="22"/>
        </w:rPr>
        <w:t xml:space="preserve"> субъектов малого и среднего предпринимательства.</w:t>
      </w:r>
    </w:p>
    <w:p w14:paraId="0CCE4F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Основная часть предпринимателей и организаций работает в сфере розничной торговли, </w:t>
      </w:r>
      <w:r>
        <w:rPr>
          <w:sz w:val="22"/>
          <w:szCs w:val="22"/>
        </w:rPr>
        <w:t xml:space="preserve">заготовки и переработки древесины. Магазины и павильоны предпринимателей, </w:t>
      </w:r>
      <w:r>
        <w:rPr>
          <w:sz w:val="22"/>
          <w:szCs w:val="22"/>
          <w:shd w:val="clear" w:color="auto" w:fill="FFFFFF"/>
        </w:rPr>
        <w:t xml:space="preserve">расположены по всей территории поселения.  </w:t>
      </w:r>
    </w:p>
    <w:p w14:paraId="4C9F545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Средняя месячная заработная плата по данным предпринимателей – 26 тысяч рублей в месяц, прогнозируется рост заработной платы, но незначительный.</w:t>
      </w:r>
    </w:p>
    <w:p w14:paraId="6FBB558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Рассветовского сельсовета, способствует обеспечению занятости населения, насыщению рынка товарами и услугами, увеличению налоговых поступлений в бюджет.</w:t>
      </w:r>
    </w:p>
    <w:p w14:paraId="5D741966">
      <w:pPr>
        <w:autoSpaceDE w:val="0"/>
        <w:autoSpaceDN w:val="0"/>
        <w:adjustRightInd w:val="0"/>
        <w:ind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Планируется продолжать сотрудничество и оказание услуг между предпринимателями, Администрацией и населению на </w:t>
      </w:r>
      <w:r>
        <w:rPr>
          <w:color w:val="000000"/>
          <w:sz w:val="22"/>
          <w:szCs w:val="22"/>
        </w:rPr>
        <w:t>очередной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 xml:space="preserve"> финансовый год и плановый период 202</w:t>
      </w:r>
      <w:r>
        <w:rPr>
          <w:rFonts w:hint="default"/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</w:rPr>
        <w:t>- 202</w:t>
      </w:r>
      <w:r>
        <w:rPr>
          <w:rFonts w:hint="default"/>
          <w:color w:val="000000"/>
          <w:sz w:val="22"/>
          <w:szCs w:val="22"/>
          <w:lang w:val="ru-RU"/>
        </w:rPr>
        <w:t>7</w:t>
      </w:r>
      <w:r>
        <w:rPr>
          <w:color w:val="000000"/>
          <w:sz w:val="22"/>
          <w:szCs w:val="22"/>
        </w:rPr>
        <w:t xml:space="preserve"> гг.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 xml:space="preserve"> </w:t>
      </w:r>
    </w:p>
    <w:p w14:paraId="6EE5A6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2A7B3D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Предварительные итоги Прогноза социально-экономического развития на очередной 202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финансовый год и плановый период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– 202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>гг.</w:t>
      </w:r>
    </w:p>
    <w:p w14:paraId="733108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BCF28B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F279E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</w:t>
      </w:r>
      <w:r>
        <w:rPr>
          <w:sz w:val="22"/>
          <w:szCs w:val="22"/>
        </w:rPr>
        <w:t>Прогнозом на очередной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финансовый год и плановый период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>– 202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годы определены следующие приоритеты социально-экономического развития Рассветовского сельсовета: </w:t>
      </w:r>
    </w:p>
    <w:p w14:paraId="35A61E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14:paraId="2646C22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Реализация действующих программ по благоустройству, предупреждение и ликвидация чрезвычайных ситуаций, повышение безопасности, содержание и развитие сети автомобильных дорог общего пользования местного значения;</w:t>
      </w:r>
    </w:p>
    <w:p w14:paraId="7D2A221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14:paraId="4CFCE90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Развитие социальной сферы (реализация мероприятий по развитию культуры, спорта и молодежной политики на территории Рассветовского сельсовета);</w:t>
      </w:r>
    </w:p>
    <w:p w14:paraId="6B058F4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 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14:paraId="6B93D07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47BA89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7AD8F8B">
      <w:pPr>
        <w:rPr>
          <w:sz w:val="22"/>
          <w:szCs w:val="22"/>
        </w:rPr>
      </w:pPr>
    </w:p>
    <w:p w14:paraId="6474F7A1"/>
    <w:p w14:paraId="3CF30718"/>
    <w:p w14:paraId="756B1A86">
      <w:pPr>
        <w:jc w:val="both"/>
        <w:rPr>
          <w:rFonts w:ascii="Times New Roman CYR" w:hAnsi="Times New Roman CYR" w:cs="Times New Roman CYR"/>
          <w:color w:val="000000"/>
          <w:sz w:val="22"/>
          <w:szCs w:val="22"/>
          <w:u w:val="single"/>
        </w:rPr>
      </w:pPr>
    </w:p>
    <w:sectPr>
      <w:pgSz w:w="11906" w:h="16838"/>
      <w:pgMar w:top="709" w:right="850" w:bottom="56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248D"/>
    <w:multiLevelType w:val="multilevel"/>
    <w:tmpl w:val="34AE248D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8D1"/>
    <w:multiLevelType w:val="multilevel"/>
    <w:tmpl w:val="4AD518D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19"/>
    <w:rsid w:val="0001440A"/>
    <w:rsid w:val="00016532"/>
    <w:rsid w:val="00020E15"/>
    <w:rsid w:val="00026D61"/>
    <w:rsid w:val="00030538"/>
    <w:rsid w:val="00033E7F"/>
    <w:rsid w:val="00060872"/>
    <w:rsid w:val="00074942"/>
    <w:rsid w:val="00075795"/>
    <w:rsid w:val="000B7A7C"/>
    <w:rsid w:val="000D4725"/>
    <w:rsid w:val="000E04E9"/>
    <w:rsid w:val="00101566"/>
    <w:rsid w:val="001052C2"/>
    <w:rsid w:val="00107E74"/>
    <w:rsid w:val="00113154"/>
    <w:rsid w:val="00140A1D"/>
    <w:rsid w:val="00154D44"/>
    <w:rsid w:val="00161787"/>
    <w:rsid w:val="001873F0"/>
    <w:rsid w:val="001B3F42"/>
    <w:rsid w:val="001C07E2"/>
    <w:rsid w:val="001F65DD"/>
    <w:rsid w:val="001F7E7F"/>
    <w:rsid w:val="00205A58"/>
    <w:rsid w:val="002062AB"/>
    <w:rsid w:val="00211C07"/>
    <w:rsid w:val="00233EA3"/>
    <w:rsid w:val="00241C6A"/>
    <w:rsid w:val="0026657B"/>
    <w:rsid w:val="00276CFF"/>
    <w:rsid w:val="0028036F"/>
    <w:rsid w:val="00282502"/>
    <w:rsid w:val="002A712B"/>
    <w:rsid w:val="002A7929"/>
    <w:rsid w:val="002D3881"/>
    <w:rsid w:val="002E6A70"/>
    <w:rsid w:val="002F3938"/>
    <w:rsid w:val="00311DAA"/>
    <w:rsid w:val="0031220B"/>
    <w:rsid w:val="003137FE"/>
    <w:rsid w:val="00332D95"/>
    <w:rsid w:val="00346904"/>
    <w:rsid w:val="003A5851"/>
    <w:rsid w:val="003D2B34"/>
    <w:rsid w:val="003D3B5B"/>
    <w:rsid w:val="003E242E"/>
    <w:rsid w:val="003F4FF9"/>
    <w:rsid w:val="00407A19"/>
    <w:rsid w:val="0044139E"/>
    <w:rsid w:val="0044541E"/>
    <w:rsid w:val="00445FB1"/>
    <w:rsid w:val="00455E37"/>
    <w:rsid w:val="00470CD5"/>
    <w:rsid w:val="0048649D"/>
    <w:rsid w:val="004B104A"/>
    <w:rsid w:val="004B7DA4"/>
    <w:rsid w:val="004C29B3"/>
    <w:rsid w:val="004D4AAE"/>
    <w:rsid w:val="004D680C"/>
    <w:rsid w:val="004F7F03"/>
    <w:rsid w:val="005024FD"/>
    <w:rsid w:val="00507D9D"/>
    <w:rsid w:val="00535A5A"/>
    <w:rsid w:val="00541710"/>
    <w:rsid w:val="00543C0C"/>
    <w:rsid w:val="00556A73"/>
    <w:rsid w:val="00557E50"/>
    <w:rsid w:val="005751B9"/>
    <w:rsid w:val="0058108B"/>
    <w:rsid w:val="00584129"/>
    <w:rsid w:val="00586769"/>
    <w:rsid w:val="005B2314"/>
    <w:rsid w:val="005B6D22"/>
    <w:rsid w:val="005C51AB"/>
    <w:rsid w:val="005C705A"/>
    <w:rsid w:val="005D06F7"/>
    <w:rsid w:val="005F1D45"/>
    <w:rsid w:val="005F5C0F"/>
    <w:rsid w:val="00610037"/>
    <w:rsid w:val="0062430F"/>
    <w:rsid w:val="00633D4D"/>
    <w:rsid w:val="00637FB1"/>
    <w:rsid w:val="006417B5"/>
    <w:rsid w:val="00652733"/>
    <w:rsid w:val="0068526D"/>
    <w:rsid w:val="00693AF4"/>
    <w:rsid w:val="006A02E9"/>
    <w:rsid w:val="006B3A41"/>
    <w:rsid w:val="006B4A51"/>
    <w:rsid w:val="006B5608"/>
    <w:rsid w:val="006B69E3"/>
    <w:rsid w:val="006D6AD0"/>
    <w:rsid w:val="006E598B"/>
    <w:rsid w:val="007036D6"/>
    <w:rsid w:val="007068D0"/>
    <w:rsid w:val="00720011"/>
    <w:rsid w:val="0072310F"/>
    <w:rsid w:val="00730EAA"/>
    <w:rsid w:val="007311F7"/>
    <w:rsid w:val="00760EFD"/>
    <w:rsid w:val="007C4399"/>
    <w:rsid w:val="007D114E"/>
    <w:rsid w:val="007D2F62"/>
    <w:rsid w:val="007D3F8F"/>
    <w:rsid w:val="007D656D"/>
    <w:rsid w:val="008044A5"/>
    <w:rsid w:val="0085754E"/>
    <w:rsid w:val="00874127"/>
    <w:rsid w:val="00884F2E"/>
    <w:rsid w:val="008A0EA6"/>
    <w:rsid w:val="008B39CB"/>
    <w:rsid w:val="008C24D5"/>
    <w:rsid w:val="008D5921"/>
    <w:rsid w:val="00900054"/>
    <w:rsid w:val="009029E8"/>
    <w:rsid w:val="00961067"/>
    <w:rsid w:val="009623BD"/>
    <w:rsid w:val="00980002"/>
    <w:rsid w:val="009A242C"/>
    <w:rsid w:val="009D0D8E"/>
    <w:rsid w:val="009F378A"/>
    <w:rsid w:val="00A02B53"/>
    <w:rsid w:val="00A02D88"/>
    <w:rsid w:val="00A06560"/>
    <w:rsid w:val="00A0781D"/>
    <w:rsid w:val="00A1188F"/>
    <w:rsid w:val="00A24E8E"/>
    <w:rsid w:val="00A27830"/>
    <w:rsid w:val="00A30FBE"/>
    <w:rsid w:val="00A51494"/>
    <w:rsid w:val="00A669E1"/>
    <w:rsid w:val="00A80431"/>
    <w:rsid w:val="00A86A94"/>
    <w:rsid w:val="00A92892"/>
    <w:rsid w:val="00AB6F02"/>
    <w:rsid w:val="00AC3DB8"/>
    <w:rsid w:val="00B2187B"/>
    <w:rsid w:val="00B24E79"/>
    <w:rsid w:val="00B364D8"/>
    <w:rsid w:val="00B44A7C"/>
    <w:rsid w:val="00B64863"/>
    <w:rsid w:val="00B81BC9"/>
    <w:rsid w:val="00B84352"/>
    <w:rsid w:val="00BD451A"/>
    <w:rsid w:val="00BE2365"/>
    <w:rsid w:val="00BE543E"/>
    <w:rsid w:val="00C00794"/>
    <w:rsid w:val="00C05217"/>
    <w:rsid w:val="00C434F8"/>
    <w:rsid w:val="00C448F7"/>
    <w:rsid w:val="00C46416"/>
    <w:rsid w:val="00C51040"/>
    <w:rsid w:val="00C56CB4"/>
    <w:rsid w:val="00C56DA7"/>
    <w:rsid w:val="00C57691"/>
    <w:rsid w:val="00C668BE"/>
    <w:rsid w:val="00C761F8"/>
    <w:rsid w:val="00C85D1E"/>
    <w:rsid w:val="00C8758F"/>
    <w:rsid w:val="00CA2967"/>
    <w:rsid w:val="00CB0770"/>
    <w:rsid w:val="00CC2A8A"/>
    <w:rsid w:val="00CD5A73"/>
    <w:rsid w:val="00CD765E"/>
    <w:rsid w:val="00D04517"/>
    <w:rsid w:val="00D06A8A"/>
    <w:rsid w:val="00D129C2"/>
    <w:rsid w:val="00D24A29"/>
    <w:rsid w:val="00D51AA7"/>
    <w:rsid w:val="00D535D6"/>
    <w:rsid w:val="00D53881"/>
    <w:rsid w:val="00D67CC8"/>
    <w:rsid w:val="00D91E1A"/>
    <w:rsid w:val="00DA6101"/>
    <w:rsid w:val="00DB03B9"/>
    <w:rsid w:val="00DB3102"/>
    <w:rsid w:val="00DB68B0"/>
    <w:rsid w:val="00DC3E44"/>
    <w:rsid w:val="00E03509"/>
    <w:rsid w:val="00E330D0"/>
    <w:rsid w:val="00E47CCA"/>
    <w:rsid w:val="00E55FEE"/>
    <w:rsid w:val="00E56B4B"/>
    <w:rsid w:val="00E64C80"/>
    <w:rsid w:val="00E83622"/>
    <w:rsid w:val="00ED101B"/>
    <w:rsid w:val="00F26AB1"/>
    <w:rsid w:val="00F41AB5"/>
    <w:rsid w:val="00F46B74"/>
    <w:rsid w:val="00F63C8C"/>
    <w:rsid w:val="00F760CF"/>
    <w:rsid w:val="00FA2E77"/>
    <w:rsid w:val="00FE204B"/>
    <w:rsid w:val="00FF0BCC"/>
    <w:rsid w:val="00FF63DD"/>
    <w:rsid w:val="184A0874"/>
    <w:rsid w:val="206F69F5"/>
    <w:rsid w:val="2F1D4DD8"/>
    <w:rsid w:val="3A13629E"/>
    <w:rsid w:val="5C470FFC"/>
    <w:rsid w:val="744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Body Text 3"/>
    <w:basedOn w:val="1"/>
    <w:link w:val="14"/>
    <w:semiHidden/>
    <w:unhideWhenUsed/>
    <w:qFormat/>
    <w:uiPriority w:val="0"/>
    <w:rPr>
      <w:rFonts w:ascii="Arial" w:hAnsi="Arial"/>
      <w:b/>
      <w:bCs/>
      <w:szCs w:val="20"/>
    </w:rPr>
  </w:style>
  <w:style w:type="character" w:customStyle="1" w:styleId="1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2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3">
    <w:name w:val="_aj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Основной текст 3 Знак"/>
    <w:basedOn w:val="3"/>
    <w:link w:val="10"/>
    <w:semiHidden/>
    <w:qFormat/>
    <w:uiPriority w:val="0"/>
    <w:rPr>
      <w:rFonts w:ascii="Arial" w:hAnsi="Arial" w:eastAsia="Times New Roman" w:cs="Times New Roman"/>
      <w:b/>
      <w:bCs/>
      <w:sz w:val="24"/>
      <w:szCs w:val="20"/>
      <w:lang w:eastAsia="ru-RU"/>
    </w:rPr>
  </w:style>
  <w:style w:type="character" w:customStyle="1" w:styleId="15">
    <w:name w:val="Без интервала Знак"/>
    <w:link w:val="16"/>
    <w:qFormat/>
    <w:locked/>
    <w:uiPriority w:val="99"/>
    <w:rPr>
      <w:rFonts w:ascii="Calibri" w:hAnsi="Calibri" w:eastAsia="Calibri"/>
    </w:rPr>
  </w:style>
  <w:style w:type="paragraph" w:styleId="16">
    <w:name w:val="No Spacing"/>
    <w:link w:val="15"/>
    <w:qFormat/>
    <w:uiPriority w:val="99"/>
    <w:pPr>
      <w:spacing w:after="0" w:line="240" w:lineRule="auto"/>
    </w:pPr>
    <w:rPr>
      <w:rFonts w:ascii="Calibri" w:hAnsi="Calibri" w:eastAsia="Calibri" w:cstheme="minorBidi"/>
      <w:sz w:val="22"/>
      <w:szCs w:val="22"/>
      <w:lang w:val="ru-RU" w:eastAsia="en-US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2349</Words>
  <Characters>13395</Characters>
  <Lines>111</Lines>
  <Paragraphs>31</Paragraphs>
  <TotalTime>258</TotalTime>
  <ScaleCrop>false</ScaleCrop>
  <LinksUpToDate>false</LinksUpToDate>
  <CharactersWithSpaces>15713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2023-11-10T02:42:00Z</dcterms:created>
  <dc:creator>Аршина</dc:creator>
  <cp:lastModifiedBy>Машанова</cp:lastModifiedBy>
  <cp:lastPrinted>2024-11-18T03:34:06Z</cp:lastPrinted>
  <dcterms:modified xsi:type="dcterms:W3CDTF">2024-11-18T03:36:19Z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C9A794DAC3724C5986893A5E9CEAAAE4_12</vt:lpwstr>
  </property>
</Properties>
</file>