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3A" w:rsidRDefault="00E8463A" w:rsidP="00C27F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8463A" w:rsidRDefault="00E8463A" w:rsidP="00C27F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7FF3" w:rsidRPr="00B23630" w:rsidRDefault="00C27FF3" w:rsidP="00E846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РОССИЙСКАЯ ФЕДЕРАЦИЯ</w:t>
      </w:r>
    </w:p>
    <w:p w:rsidR="00C27FF3" w:rsidRPr="00B23630" w:rsidRDefault="00C27FF3" w:rsidP="00E846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КРАСНОЯРСКИЙ КРАЙ</w:t>
      </w:r>
    </w:p>
    <w:p w:rsidR="00C27FF3" w:rsidRPr="00B23630" w:rsidRDefault="00C27FF3" w:rsidP="00E846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БИРИЛЮССКИЙ РАЙОН</w:t>
      </w:r>
    </w:p>
    <w:p w:rsidR="00C27FF3" w:rsidRPr="00B23630" w:rsidRDefault="00C27FF3" w:rsidP="00E846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 xml:space="preserve">АДМИНИСТРАЦИЯ </w:t>
      </w:r>
      <w:r w:rsidR="00CB46D0">
        <w:rPr>
          <w:b/>
          <w:color w:val="000000"/>
          <w:sz w:val="28"/>
          <w:szCs w:val="28"/>
        </w:rPr>
        <w:t>РАССВЕТОВСКОГО</w:t>
      </w:r>
      <w:r w:rsidRPr="00B23630">
        <w:rPr>
          <w:b/>
          <w:color w:val="000000"/>
          <w:sz w:val="28"/>
          <w:szCs w:val="28"/>
        </w:rPr>
        <w:t xml:space="preserve"> СЕЛЬСОВЕТА</w:t>
      </w:r>
    </w:p>
    <w:p w:rsidR="00C27FF3" w:rsidRPr="00B23630" w:rsidRDefault="00C27FF3" w:rsidP="00E846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3A" w:rsidRDefault="00E8463A" w:rsidP="00E846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27FF3" w:rsidRPr="00B23630" w:rsidRDefault="00C27FF3" w:rsidP="00E846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23630">
        <w:rPr>
          <w:b/>
          <w:bCs/>
          <w:color w:val="000000"/>
          <w:sz w:val="28"/>
          <w:szCs w:val="28"/>
        </w:rPr>
        <w:t>ПОСТАНОВЛЕНИЕ</w:t>
      </w:r>
    </w:p>
    <w:p w:rsidR="00EB7994" w:rsidRPr="00B23630" w:rsidRDefault="00EB7994" w:rsidP="00E846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8463A" w:rsidRDefault="00E8463A" w:rsidP="00E846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7FF3" w:rsidRPr="00B23630" w:rsidRDefault="00460FD2" w:rsidP="00E846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>27.02.2025</w:t>
      </w:r>
      <w:r w:rsidR="00110C64" w:rsidRPr="00B23630">
        <w:rPr>
          <w:b/>
          <w:color w:val="000000"/>
          <w:sz w:val="28"/>
          <w:szCs w:val="28"/>
        </w:rPr>
        <w:t xml:space="preserve">   </w:t>
      </w:r>
      <w:r w:rsidR="00F82255" w:rsidRPr="00B23630">
        <w:rPr>
          <w:rFonts w:ascii="Arial" w:cs="Arial"/>
          <w:b/>
          <w:color w:val="000000"/>
          <w:sz w:val="28"/>
          <w:szCs w:val="28"/>
        </w:rPr>
        <w:t xml:space="preserve">                        </w:t>
      </w:r>
      <w:r w:rsidR="00110C64" w:rsidRPr="00B23630">
        <w:rPr>
          <w:rFonts w:ascii="Arial" w:cs="Arial"/>
          <w:b/>
          <w:color w:val="000000"/>
          <w:sz w:val="28"/>
          <w:szCs w:val="28"/>
        </w:rPr>
        <w:t xml:space="preserve"> </w:t>
      </w:r>
      <w:r w:rsidR="00EB7994" w:rsidRPr="00B23630">
        <w:rPr>
          <w:rFonts w:ascii="Arial" w:cs="Arial"/>
          <w:b/>
          <w:color w:val="000000"/>
          <w:sz w:val="28"/>
          <w:szCs w:val="28"/>
        </w:rPr>
        <w:t xml:space="preserve">     </w:t>
      </w:r>
      <w:r w:rsidR="00110C64" w:rsidRPr="00B23630">
        <w:rPr>
          <w:rFonts w:ascii="Arial" w:cs="Arial"/>
          <w:b/>
          <w:color w:val="000000"/>
          <w:sz w:val="28"/>
          <w:szCs w:val="28"/>
        </w:rPr>
        <w:t xml:space="preserve"> </w:t>
      </w:r>
      <w:r w:rsidR="00CB46D0">
        <w:rPr>
          <w:rFonts w:ascii="Arial" w:cs="Arial"/>
          <w:b/>
          <w:color w:val="000000"/>
          <w:sz w:val="28"/>
          <w:szCs w:val="28"/>
        </w:rPr>
        <w:t>п</w:t>
      </w:r>
      <w:r w:rsidR="00CB46D0">
        <w:rPr>
          <w:rFonts w:ascii="Arial" w:cs="Arial"/>
          <w:b/>
          <w:color w:val="000000"/>
          <w:sz w:val="28"/>
          <w:szCs w:val="28"/>
        </w:rPr>
        <w:t xml:space="preserve">. </w:t>
      </w:r>
      <w:r w:rsidR="00CB46D0">
        <w:rPr>
          <w:rFonts w:ascii="Arial" w:cs="Arial"/>
          <w:b/>
          <w:color w:val="000000"/>
          <w:sz w:val="28"/>
          <w:szCs w:val="28"/>
        </w:rPr>
        <w:t>Рассвет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                        </w:t>
      </w:r>
      <w:r w:rsidR="004A5E96"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110C64" w:rsidRPr="00B23630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="00C27FF3" w:rsidRPr="00B23630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17</w:t>
      </w: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23630" w:rsidRPr="00B23630" w:rsidRDefault="00B23630" w:rsidP="004A5E96">
      <w:pPr>
        <w:jc w:val="center"/>
        <w:rPr>
          <w:sz w:val="28"/>
          <w:szCs w:val="28"/>
        </w:rPr>
      </w:pPr>
      <w:r w:rsidRPr="00B23630">
        <w:rPr>
          <w:sz w:val="28"/>
          <w:szCs w:val="28"/>
        </w:rPr>
        <w:t xml:space="preserve">О результатах оценки эффективности реализации муниципальных программ </w:t>
      </w:r>
      <w:r w:rsidR="00CB46D0">
        <w:rPr>
          <w:sz w:val="28"/>
          <w:szCs w:val="28"/>
        </w:rPr>
        <w:t>Рассветовского</w:t>
      </w:r>
      <w:r w:rsidR="00060B88">
        <w:rPr>
          <w:sz w:val="28"/>
          <w:szCs w:val="28"/>
        </w:rPr>
        <w:t xml:space="preserve"> сельсовета в 2024</w:t>
      </w:r>
      <w:r w:rsidRPr="00B23630">
        <w:rPr>
          <w:sz w:val="28"/>
          <w:szCs w:val="28"/>
        </w:rPr>
        <w:t xml:space="preserve"> году</w:t>
      </w:r>
    </w:p>
    <w:p w:rsidR="00C27FF3" w:rsidRDefault="00C27FF3" w:rsidP="004A5E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3630" w:rsidRPr="00B23630" w:rsidRDefault="00B23630" w:rsidP="004A5E96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 xml:space="preserve">В соответствии с постановлением администрации </w:t>
      </w:r>
      <w:r w:rsidR="00CB46D0">
        <w:rPr>
          <w:sz w:val="28"/>
          <w:szCs w:val="28"/>
        </w:rPr>
        <w:t>Рассветовского сельсовета от 05</w:t>
      </w:r>
      <w:r w:rsidRPr="00B23630">
        <w:rPr>
          <w:sz w:val="28"/>
          <w:szCs w:val="28"/>
        </w:rPr>
        <w:t>.0</w:t>
      </w:r>
      <w:r w:rsidR="00CB46D0">
        <w:rPr>
          <w:sz w:val="28"/>
          <w:szCs w:val="28"/>
        </w:rPr>
        <w:t>9.2018 № 32</w:t>
      </w:r>
      <w:r>
        <w:rPr>
          <w:sz w:val="28"/>
          <w:szCs w:val="28"/>
        </w:rPr>
        <w:t xml:space="preserve"> «</w:t>
      </w:r>
      <w:r w:rsidRPr="00B23630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B23630">
        <w:rPr>
          <w:sz w:val="28"/>
          <w:szCs w:val="28"/>
        </w:rPr>
        <w:t xml:space="preserve">тверждении порядка оценки </w:t>
      </w:r>
      <w:r w:rsidR="004A5E96" w:rsidRPr="00B23630">
        <w:rPr>
          <w:sz w:val="28"/>
          <w:szCs w:val="28"/>
        </w:rPr>
        <w:t>эффективности</w:t>
      </w:r>
      <w:r w:rsidR="004A5E96">
        <w:rPr>
          <w:sz w:val="28"/>
          <w:szCs w:val="28"/>
        </w:rPr>
        <w:t xml:space="preserve"> реализации</w:t>
      </w:r>
      <w:r w:rsidRPr="00B23630">
        <w:rPr>
          <w:sz w:val="28"/>
          <w:szCs w:val="28"/>
        </w:rPr>
        <w:t xml:space="preserve"> муниципальных </w:t>
      </w:r>
      <w:r w:rsidR="004A5E96" w:rsidRPr="00B23630">
        <w:rPr>
          <w:sz w:val="28"/>
          <w:szCs w:val="28"/>
        </w:rPr>
        <w:t>программ</w:t>
      </w:r>
      <w:r w:rsidR="004A5E96">
        <w:rPr>
          <w:sz w:val="28"/>
          <w:szCs w:val="28"/>
        </w:rPr>
        <w:t xml:space="preserve"> </w:t>
      </w:r>
      <w:r w:rsidR="00CB46D0">
        <w:rPr>
          <w:sz w:val="28"/>
          <w:szCs w:val="28"/>
        </w:rPr>
        <w:t>Рассветовского</w:t>
      </w:r>
      <w:r w:rsidRPr="00B23630">
        <w:rPr>
          <w:sz w:val="28"/>
          <w:szCs w:val="28"/>
        </w:rPr>
        <w:t xml:space="preserve"> сельсовета»</w:t>
      </w:r>
      <w:r w:rsidR="004A5E96">
        <w:rPr>
          <w:sz w:val="28"/>
          <w:szCs w:val="28"/>
        </w:rPr>
        <w:t xml:space="preserve">, </w:t>
      </w:r>
      <w:r w:rsidRPr="00B23630">
        <w:rPr>
          <w:sz w:val="28"/>
          <w:szCs w:val="28"/>
        </w:rPr>
        <w:t>ПОСТАНОВЛЯЮ:</w:t>
      </w:r>
    </w:p>
    <w:p w:rsidR="00B23630" w:rsidRPr="00B23630" w:rsidRDefault="00B23630" w:rsidP="004A5E96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>1. Утвердить оценку эффективности реализации муниципальных</w:t>
      </w:r>
    </w:p>
    <w:p w:rsidR="00B23630" w:rsidRPr="00B23630" w:rsidRDefault="00B23630" w:rsidP="004A5E96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 xml:space="preserve">программ </w:t>
      </w:r>
      <w:r w:rsidR="00CB46D0">
        <w:rPr>
          <w:sz w:val="28"/>
          <w:szCs w:val="28"/>
        </w:rPr>
        <w:t>Рассветовского</w:t>
      </w:r>
      <w:r w:rsidR="004A5E96" w:rsidRPr="00B23630">
        <w:rPr>
          <w:sz w:val="28"/>
          <w:szCs w:val="28"/>
        </w:rPr>
        <w:t xml:space="preserve"> сельсовета</w:t>
      </w:r>
      <w:r w:rsidR="00060B88">
        <w:rPr>
          <w:sz w:val="28"/>
          <w:szCs w:val="28"/>
        </w:rPr>
        <w:t xml:space="preserve"> за 2024</w:t>
      </w:r>
      <w:r w:rsidRPr="00B23630">
        <w:rPr>
          <w:sz w:val="28"/>
          <w:szCs w:val="28"/>
        </w:rPr>
        <w:t xml:space="preserve"> год согласно приложению№1 к</w:t>
      </w:r>
    </w:p>
    <w:p w:rsidR="00B23630" w:rsidRPr="00B23630" w:rsidRDefault="00B23630" w:rsidP="004A5E96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>постановлению.</w:t>
      </w:r>
    </w:p>
    <w:p w:rsidR="00C27FF3" w:rsidRDefault="00C27FF3" w:rsidP="004A5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8463A" w:rsidRDefault="00C27FF3" w:rsidP="00E8463A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="00E8463A">
        <w:rPr>
          <w:sz w:val="28"/>
          <w:szCs w:val="28"/>
        </w:rPr>
        <w:t xml:space="preserve"> Постановление вступае</w:t>
      </w:r>
      <w:r w:rsidR="00460FD2">
        <w:rPr>
          <w:sz w:val="28"/>
          <w:szCs w:val="28"/>
        </w:rPr>
        <w:t xml:space="preserve">т в силу  с момента подписания и </w:t>
      </w:r>
      <w:r w:rsidR="00E8463A">
        <w:rPr>
          <w:sz w:val="28"/>
          <w:szCs w:val="28"/>
        </w:rPr>
        <w:t xml:space="preserve"> подлежит размещению на официальном сайте Рассветовского сельсовета  </w:t>
      </w:r>
      <w:hyperlink r:id="rId6" w:history="1">
        <w:r w:rsidR="00E8463A"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E8463A" w:rsidRDefault="00E8463A" w:rsidP="00E8463A">
      <w:pPr>
        <w:rPr>
          <w:sz w:val="28"/>
          <w:szCs w:val="28"/>
        </w:rPr>
      </w:pPr>
    </w:p>
    <w:p w:rsidR="006B1B62" w:rsidRPr="00AA79FE" w:rsidRDefault="006B1B62" w:rsidP="006B1B62">
      <w:pPr>
        <w:rPr>
          <w:sz w:val="28"/>
          <w:szCs w:val="28"/>
        </w:rPr>
      </w:pPr>
    </w:p>
    <w:p w:rsidR="00110C64" w:rsidRDefault="00110C64" w:rsidP="00110C64">
      <w:pPr>
        <w:pStyle w:val="a4"/>
        <w:ind w:left="0" w:firstLine="708"/>
        <w:jc w:val="both"/>
        <w:rPr>
          <w:sz w:val="28"/>
          <w:szCs w:val="28"/>
        </w:rPr>
      </w:pPr>
    </w:p>
    <w:p w:rsidR="00B23630" w:rsidRDefault="00060B88" w:rsidP="00110C64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P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t>Приложение №</w:t>
      </w:r>
      <w:r w:rsidR="004C0FAC">
        <w:rPr>
          <w:rFonts w:eastAsia="Calibri"/>
          <w:lang w:eastAsia="en-US"/>
        </w:rPr>
        <w:t xml:space="preserve"> </w:t>
      </w:r>
      <w:r w:rsidRPr="00B23630">
        <w:rPr>
          <w:rFonts w:eastAsia="Calibri"/>
          <w:lang w:eastAsia="en-US"/>
        </w:rPr>
        <w:t>1</w:t>
      </w:r>
    </w:p>
    <w:p w:rsidR="00B23630" w:rsidRP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t xml:space="preserve">к Постановлению администрации </w:t>
      </w:r>
    </w:p>
    <w:p w:rsidR="00B23630" w:rsidRPr="00B23630" w:rsidRDefault="00CB46D0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Рассветовского</w:t>
      </w:r>
      <w:r w:rsidR="00B23630" w:rsidRPr="00B23630">
        <w:rPr>
          <w:rFonts w:eastAsia="Calibri"/>
          <w:lang w:eastAsia="en-US"/>
        </w:rPr>
        <w:t xml:space="preserve"> сельсовета</w:t>
      </w:r>
    </w:p>
    <w:p w:rsidR="00B23630" w:rsidRPr="00B23630" w:rsidRDefault="00460FD2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№17  от 27.02. 2025</w:t>
      </w:r>
    </w:p>
    <w:p w:rsid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B23630" w:rsidRPr="004A5E96" w:rsidRDefault="00B23630" w:rsidP="004C0FAC">
      <w:pPr>
        <w:widowControl w:val="0"/>
        <w:tabs>
          <w:tab w:val="left" w:pos="28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t>Оценка эффективност</w:t>
      </w:r>
      <w:r w:rsidR="006B1B62">
        <w:rPr>
          <w:rFonts w:eastAsia="Calibri"/>
          <w:b/>
          <w:sz w:val="28"/>
          <w:szCs w:val="28"/>
          <w:lang w:eastAsia="en-US"/>
        </w:rPr>
        <w:t>и муниципальных программ за 20</w:t>
      </w:r>
      <w:r w:rsidR="00DB115B">
        <w:rPr>
          <w:rFonts w:eastAsia="Calibri"/>
          <w:b/>
          <w:sz w:val="28"/>
          <w:szCs w:val="28"/>
          <w:lang w:eastAsia="en-US"/>
        </w:rPr>
        <w:t>2</w:t>
      </w:r>
      <w:r w:rsidR="00460FD2">
        <w:rPr>
          <w:rFonts w:eastAsia="Calibri"/>
          <w:b/>
          <w:sz w:val="28"/>
          <w:szCs w:val="28"/>
          <w:lang w:eastAsia="en-US"/>
        </w:rPr>
        <w:t>4</w:t>
      </w:r>
      <w:r w:rsidRPr="004A5E96">
        <w:rPr>
          <w:rFonts w:eastAsia="Calibri"/>
          <w:b/>
          <w:sz w:val="28"/>
          <w:szCs w:val="28"/>
          <w:lang w:eastAsia="en-US"/>
        </w:rPr>
        <w:t xml:space="preserve">год </w:t>
      </w:r>
      <w:r w:rsidR="00CB46D0">
        <w:rPr>
          <w:rFonts w:eastAsia="Calibri"/>
          <w:b/>
          <w:sz w:val="28"/>
          <w:szCs w:val="28"/>
          <w:lang w:eastAsia="en-US"/>
        </w:rPr>
        <w:t>Рассветовского</w:t>
      </w:r>
      <w:r w:rsidRPr="004A5E96">
        <w:rPr>
          <w:rFonts w:eastAsia="Calibri"/>
          <w:b/>
          <w:sz w:val="28"/>
          <w:szCs w:val="28"/>
          <w:lang w:eastAsia="en-US"/>
        </w:rPr>
        <w:t xml:space="preserve"> сельсовета</w:t>
      </w:r>
    </w:p>
    <w:p w:rsidR="00B23630" w:rsidRPr="004A5E96" w:rsidRDefault="00B23630" w:rsidP="004A5E96">
      <w:pPr>
        <w:widowControl w:val="0"/>
        <w:tabs>
          <w:tab w:val="left" w:pos="28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23630" w:rsidRPr="004A5E96" w:rsidRDefault="00B23630" w:rsidP="004A5E96">
      <w:pPr>
        <w:jc w:val="both"/>
        <w:rPr>
          <w:sz w:val="28"/>
          <w:szCs w:val="28"/>
        </w:rPr>
      </w:pPr>
      <w:r w:rsidRPr="004A5E96">
        <w:rPr>
          <w:rFonts w:eastAsia="Calibri"/>
          <w:b/>
          <w:sz w:val="28"/>
          <w:szCs w:val="28"/>
          <w:lang w:eastAsia="en-US"/>
        </w:rPr>
        <w:t xml:space="preserve"> </w:t>
      </w:r>
      <w:r w:rsidR="004C0FAC">
        <w:rPr>
          <w:rFonts w:eastAsia="Calibri"/>
          <w:b/>
          <w:sz w:val="28"/>
          <w:szCs w:val="28"/>
          <w:lang w:eastAsia="en-US"/>
        </w:rPr>
        <w:t xml:space="preserve"> </w:t>
      </w:r>
      <w:r w:rsidR="004C0FAC">
        <w:rPr>
          <w:rFonts w:eastAsia="Calibri"/>
          <w:b/>
          <w:sz w:val="28"/>
          <w:szCs w:val="28"/>
          <w:lang w:eastAsia="en-US"/>
        </w:rPr>
        <w:tab/>
      </w:r>
      <w:r w:rsidRPr="004A5E96">
        <w:rPr>
          <w:rFonts w:eastAsia="Calibri"/>
          <w:sz w:val="28"/>
          <w:szCs w:val="28"/>
          <w:lang w:eastAsia="en-US"/>
        </w:rPr>
        <w:t>В соответствии с требованиями «</w:t>
      </w:r>
      <w:r w:rsidRPr="004A5E96">
        <w:rPr>
          <w:sz w:val="28"/>
          <w:szCs w:val="28"/>
        </w:rPr>
        <w:t xml:space="preserve">Порядка оценки эффективности реализации муниципальных программ </w:t>
      </w:r>
      <w:r w:rsidR="00CB46D0">
        <w:rPr>
          <w:sz w:val="28"/>
          <w:szCs w:val="28"/>
        </w:rPr>
        <w:t>Рассветовского</w:t>
      </w:r>
      <w:r w:rsidRPr="004A5E96">
        <w:rPr>
          <w:sz w:val="28"/>
          <w:szCs w:val="28"/>
        </w:rPr>
        <w:t xml:space="preserve"> сельсовета», принятого Постановлением администрации </w:t>
      </w:r>
      <w:r w:rsidR="00CB46D0">
        <w:rPr>
          <w:sz w:val="28"/>
          <w:szCs w:val="28"/>
        </w:rPr>
        <w:t>Рассветовского сельсовета от 05</w:t>
      </w:r>
      <w:r w:rsidR="004C0FAC">
        <w:rPr>
          <w:sz w:val="28"/>
          <w:szCs w:val="28"/>
        </w:rPr>
        <w:t>.0</w:t>
      </w:r>
      <w:r w:rsidR="00CB46D0">
        <w:rPr>
          <w:sz w:val="28"/>
          <w:szCs w:val="28"/>
        </w:rPr>
        <w:t>9</w:t>
      </w:r>
      <w:r w:rsidR="004C0FAC">
        <w:rPr>
          <w:sz w:val="28"/>
          <w:szCs w:val="28"/>
        </w:rPr>
        <w:t xml:space="preserve">.2018 </w:t>
      </w:r>
      <w:r w:rsidRPr="004A5E96">
        <w:rPr>
          <w:sz w:val="28"/>
          <w:szCs w:val="28"/>
        </w:rPr>
        <w:t>г №</w:t>
      </w:r>
      <w:r w:rsidR="004C0FAC">
        <w:rPr>
          <w:sz w:val="28"/>
          <w:szCs w:val="28"/>
        </w:rPr>
        <w:t xml:space="preserve"> </w:t>
      </w:r>
      <w:r w:rsidR="00CB46D0">
        <w:rPr>
          <w:sz w:val="28"/>
          <w:szCs w:val="28"/>
        </w:rPr>
        <w:t>32</w:t>
      </w:r>
      <w:r w:rsidRPr="004A5E96">
        <w:rPr>
          <w:sz w:val="28"/>
          <w:szCs w:val="28"/>
        </w:rPr>
        <w:t>, администрация</w:t>
      </w:r>
      <w:r w:rsidR="008F65A9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 xml:space="preserve"> </w:t>
      </w:r>
      <w:r w:rsidR="00460FD2">
        <w:rPr>
          <w:sz w:val="28"/>
          <w:szCs w:val="28"/>
        </w:rPr>
        <w:t xml:space="preserve"> Рассветовского </w:t>
      </w:r>
      <w:r w:rsidRPr="004A5E96">
        <w:rPr>
          <w:sz w:val="28"/>
          <w:szCs w:val="28"/>
        </w:rPr>
        <w:t>сельсовета провела оценку эффективности реализаци</w:t>
      </w:r>
      <w:r w:rsidR="00460FD2">
        <w:rPr>
          <w:sz w:val="28"/>
          <w:szCs w:val="28"/>
        </w:rPr>
        <w:t>и муниципальных программ за 2024</w:t>
      </w:r>
      <w:r w:rsidRPr="004A5E96">
        <w:rPr>
          <w:sz w:val="28"/>
          <w:szCs w:val="28"/>
        </w:rPr>
        <w:t xml:space="preserve"> год.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Результаты оценки эффективности реализации муниципальных программ используются в целях принятия объективных решений по составу муниципальных программ, предлагаемых к финансированию на </w:t>
      </w:r>
      <w:r w:rsidR="004C0FAC" w:rsidRPr="004A5E96">
        <w:rPr>
          <w:sz w:val="28"/>
          <w:szCs w:val="28"/>
        </w:rPr>
        <w:t>очередной финансовый</w:t>
      </w:r>
      <w:r w:rsidRPr="004A5E96">
        <w:rPr>
          <w:sz w:val="28"/>
          <w:szCs w:val="28"/>
        </w:rPr>
        <w:t xml:space="preserve"> год и плановый период, и распределением средств по муниципальным программам с учетом хода их реализации.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Оценка эффективности реализации муниципальных программ осуществлялась с учетом особенностей программ, в соответствии с критериями оценки </w:t>
      </w:r>
      <w:r w:rsidR="004C0FAC" w:rsidRPr="004A5E96">
        <w:rPr>
          <w:sz w:val="28"/>
          <w:szCs w:val="28"/>
        </w:rPr>
        <w:t>эффективности реализации</w:t>
      </w:r>
      <w:r w:rsidRPr="004A5E96">
        <w:rPr>
          <w:sz w:val="28"/>
          <w:szCs w:val="28"/>
        </w:rPr>
        <w:t xml:space="preserve"> подпрограммы, муниципальной программы.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Оценка эффективности реализации муниципальных программ исчисляется в пределах от 0 до 100 баллов.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 зависимости от полученной оценки эффективности, муниципальные программы распределяют следующим образом: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-программы, оценка которых составляет менее 30 баллов, признаются неэффективными (Неудовлетворительными)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от 30 до 60 баллов, признаются частично эффективными (удовлетворительными)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- программы, оценка которых составляет от 60 до 80 баллов, признаются умеренно эффективными </w:t>
      </w:r>
      <w:r w:rsidR="004C0FAC" w:rsidRPr="004A5E96">
        <w:rPr>
          <w:sz w:val="28"/>
          <w:szCs w:val="28"/>
        </w:rPr>
        <w:t>(хорошими</w:t>
      </w:r>
      <w:r w:rsidRPr="004A5E96">
        <w:rPr>
          <w:sz w:val="28"/>
          <w:szCs w:val="28"/>
        </w:rPr>
        <w:t>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- программы, оценка которых составляет менее от 80 до 100 баллов, признаются эффективными </w:t>
      </w:r>
      <w:r w:rsidR="004C0FAC" w:rsidRPr="004A5E96">
        <w:rPr>
          <w:sz w:val="28"/>
          <w:szCs w:val="28"/>
        </w:rPr>
        <w:t>(высокими</w:t>
      </w:r>
      <w:r w:rsidRPr="004A5E96">
        <w:rPr>
          <w:sz w:val="28"/>
          <w:szCs w:val="28"/>
        </w:rPr>
        <w:t>).</w:t>
      </w:r>
    </w:p>
    <w:p w:rsidR="00B23630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В перечень муниципальных программ, планируемых к финансированию из бюджета </w:t>
      </w:r>
      <w:r w:rsidR="00CB46D0">
        <w:rPr>
          <w:sz w:val="28"/>
          <w:szCs w:val="28"/>
        </w:rPr>
        <w:t>Рассветовского</w:t>
      </w:r>
      <w:r w:rsidR="00460FD2">
        <w:rPr>
          <w:sz w:val="28"/>
          <w:szCs w:val="28"/>
        </w:rPr>
        <w:t xml:space="preserve"> сельсовета на 2024</w:t>
      </w:r>
      <w:r w:rsidRPr="004A5E96">
        <w:rPr>
          <w:sz w:val="28"/>
          <w:szCs w:val="28"/>
        </w:rPr>
        <w:t xml:space="preserve"> год, включены 2 муниципальных программы с подпрограммами.</w:t>
      </w:r>
    </w:p>
    <w:p w:rsidR="004C0FAC" w:rsidRPr="004C0FAC" w:rsidRDefault="004C0FAC" w:rsidP="004C0FAC">
      <w:pPr>
        <w:ind w:firstLine="708"/>
        <w:jc w:val="both"/>
        <w:rPr>
          <w:sz w:val="28"/>
          <w:szCs w:val="28"/>
        </w:rPr>
      </w:pPr>
    </w:p>
    <w:p w:rsidR="00460FD2" w:rsidRDefault="00460FD2" w:rsidP="004C0FA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60FD2" w:rsidRDefault="00460FD2" w:rsidP="004C0FA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60FD2" w:rsidRDefault="00460FD2" w:rsidP="004C0FA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60FD2" w:rsidRDefault="00460FD2" w:rsidP="004C0FA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60FD2" w:rsidRDefault="00460FD2" w:rsidP="004C0FA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60FD2" w:rsidRDefault="00460FD2" w:rsidP="004C0FA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23630" w:rsidRPr="004A5E96" w:rsidRDefault="00B23630" w:rsidP="004C0F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lastRenderedPageBreak/>
        <w:t>таблица № 1 - Результаты оценки эффективности реализации муниципаль</w:t>
      </w:r>
      <w:r w:rsidR="00460FD2">
        <w:rPr>
          <w:rFonts w:eastAsia="Calibri"/>
          <w:b/>
          <w:sz w:val="28"/>
          <w:szCs w:val="28"/>
          <w:lang w:eastAsia="en-US"/>
        </w:rPr>
        <w:t>ных программ, реализуемых в 2024</w:t>
      </w:r>
      <w:r w:rsidRPr="004A5E96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B23630" w:rsidRPr="004A5E96" w:rsidRDefault="00B23630" w:rsidP="004A5E96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47"/>
        <w:gridCol w:w="2138"/>
        <w:gridCol w:w="3760"/>
      </w:tblGrid>
      <w:tr w:rsidR="00B23630" w:rsidRPr="004C0FAC" w:rsidTr="00C12CDB">
        <w:tc>
          <w:tcPr>
            <w:tcW w:w="3447" w:type="dxa"/>
          </w:tcPr>
          <w:p w:rsidR="00B23630" w:rsidRPr="004C0FAC" w:rsidRDefault="00B23630" w:rsidP="004A5E96">
            <w:pPr>
              <w:jc w:val="both"/>
              <w:rPr>
                <w:sz w:val="28"/>
                <w:szCs w:val="28"/>
              </w:rPr>
            </w:pPr>
            <w:r w:rsidRPr="004C0FAC">
              <w:rPr>
                <w:sz w:val="28"/>
                <w:szCs w:val="28"/>
              </w:rPr>
              <w:t>Наименование</w:t>
            </w:r>
          </w:p>
          <w:p w:rsidR="00B23630" w:rsidRPr="004C0FAC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138" w:type="dxa"/>
          </w:tcPr>
          <w:p w:rsidR="00B23630" w:rsidRPr="004C0FAC" w:rsidRDefault="00B23630" w:rsidP="004A5E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Оценка эффективности в баллах (от 0 до 100)</w:t>
            </w:r>
          </w:p>
        </w:tc>
        <w:tc>
          <w:tcPr>
            <w:tcW w:w="3760" w:type="dxa"/>
          </w:tcPr>
          <w:p w:rsidR="00B23630" w:rsidRPr="004C0FAC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Характеристика эффективности программы</w:t>
            </w:r>
          </w:p>
        </w:tc>
      </w:tr>
      <w:tr w:rsidR="00B23630" w:rsidRPr="004A5E96" w:rsidTr="00C12CDB">
        <w:tc>
          <w:tcPr>
            <w:tcW w:w="3447" w:type="dxa"/>
          </w:tcPr>
          <w:p w:rsidR="00B23630" w:rsidRPr="004C0FAC" w:rsidRDefault="00C12CDB" w:rsidP="00C12CD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60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жизнедеятельности</w:t>
            </w:r>
            <w:r w:rsidR="00460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безопасности проживания  населения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территории</w:t>
            </w:r>
            <w:r w:rsidR="00460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Рассвет</w:t>
            </w:r>
            <w:r w:rsidR="000B5899">
              <w:rPr>
                <w:rFonts w:ascii="Times New Roman" w:hAnsi="Times New Roman" w:cs="Times New Roman"/>
                <w:bCs/>
                <w:sz w:val="28"/>
                <w:szCs w:val="28"/>
              </w:rPr>
              <w:t>овского сельсовета на 2024- 2026</w:t>
            </w:r>
            <w:r w:rsidR="00460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60FD2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  <w:proofErr w:type="spellEnd"/>
            <w:r w:rsidR="00460FD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38" w:type="dxa"/>
            <w:vAlign w:val="center"/>
          </w:tcPr>
          <w:p w:rsidR="00B23630" w:rsidRPr="004C0FAC" w:rsidRDefault="008F65A9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23630" w:rsidRPr="004C0FAC">
              <w:rPr>
                <w:rFonts w:eastAsia="Calibri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3760" w:type="dxa"/>
            <w:vAlign w:val="center"/>
          </w:tcPr>
          <w:p w:rsidR="00B23630" w:rsidRPr="004C0FAC" w:rsidRDefault="000B5899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  <w:bookmarkStart w:id="0" w:name="_GoBack"/>
            <w:bookmarkEnd w:id="0"/>
          </w:p>
        </w:tc>
      </w:tr>
      <w:tr w:rsidR="00B23630" w:rsidRPr="004A5E96" w:rsidTr="00C12CDB">
        <w:tc>
          <w:tcPr>
            <w:tcW w:w="3447" w:type="dxa"/>
          </w:tcPr>
          <w:p w:rsidR="00B23630" w:rsidRPr="004A5E96" w:rsidRDefault="00C12CDB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Подпрограммы:</w:t>
            </w:r>
          </w:p>
        </w:tc>
        <w:tc>
          <w:tcPr>
            <w:tcW w:w="2138" w:type="dxa"/>
            <w:vAlign w:val="center"/>
          </w:tcPr>
          <w:p w:rsidR="00B23630" w:rsidRPr="004A5E96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vAlign w:val="center"/>
          </w:tcPr>
          <w:p w:rsidR="00B23630" w:rsidRPr="004A5E96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3630" w:rsidRPr="004A5E96" w:rsidTr="00C12CDB">
        <w:tc>
          <w:tcPr>
            <w:tcW w:w="3447" w:type="dxa"/>
          </w:tcPr>
          <w:p w:rsidR="00B23630" w:rsidRPr="004A5E96" w:rsidRDefault="008F65A9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4C0FAC">
              <w:rPr>
                <w:sz w:val="28"/>
                <w:szCs w:val="28"/>
              </w:rPr>
              <w:t xml:space="preserve">.1. </w:t>
            </w:r>
            <w:r w:rsidR="00B23630" w:rsidRPr="004A5E96">
              <w:rPr>
                <w:sz w:val="28"/>
                <w:szCs w:val="28"/>
              </w:rPr>
              <w:t>«</w:t>
            </w:r>
            <w:r w:rsidR="001A3E3B" w:rsidRPr="001A3E3B">
              <w:rPr>
                <w:sz w:val="28"/>
                <w:szCs w:val="28"/>
              </w:rPr>
              <w:t>Дороги МО поселка Рассвет и безопасность движения</w:t>
            </w:r>
            <w:r w:rsidR="00B23630" w:rsidRPr="004A5E96">
              <w:rPr>
                <w:sz w:val="28"/>
                <w:szCs w:val="28"/>
              </w:rPr>
              <w:t>»</w:t>
            </w:r>
          </w:p>
        </w:tc>
        <w:tc>
          <w:tcPr>
            <w:tcW w:w="2138" w:type="dxa"/>
            <w:vAlign w:val="center"/>
          </w:tcPr>
          <w:p w:rsidR="00B23630" w:rsidRPr="004A5E96" w:rsidRDefault="008F65A9" w:rsidP="001A3E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23630" w:rsidRPr="004A5E96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="001A3E3B">
              <w:rPr>
                <w:rFonts w:eastAsia="Calibri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760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B23630" w:rsidRPr="004A5E96" w:rsidTr="00C12CDB">
        <w:tc>
          <w:tcPr>
            <w:tcW w:w="3447" w:type="dxa"/>
          </w:tcPr>
          <w:p w:rsidR="00B23630" w:rsidRPr="004A5E96" w:rsidRDefault="008F65A9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B23630" w:rsidRPr="004A5E96">
              <w:rPr>
                <w:sz w:val="28"/>
                <w:szCs w:val="28"/>
              </w:rPr>
              <w:t>.2</w:t>
            </w:r>
            <w:r w:rsidR="004C0FAC">
              <w:rPr>
                <w:sz w:val="28"/>
                <w:szCs w:val="28"/>
              </w:rPr>
              <w:t>.</w:t>
            </w:r>
            <w:r w:rsidR="00B23630" w:rsidRPr="004A5E96">
              <w:rPr>
                <w:sz w:val="28"/>
                <w:szCs w:val="28"/>
              </w:rPr>
              <w:t>«</w:t>
            </w:r>
            <w:r w:rsidR="001A3E3B" w:rsidRPr="001A3E3B">
              <w:rPr>
                <w:sz w:val="28"/>
                <w:szCs w:val="28"/>
              </w:rPr>
              <w:t>Благоустройство территории Рассветовского сельсовета</w:t>
            </w:r>
            <w:r w:rsidR="00B23630" w:rsidRPr="004A5E96">
              <w:rPr>
                <w:sz w:val="28"/>
                <w:szCs w:val="28"/>
              </w:rPr>
              <w:t>»</w:t>
            </w:r>
          </w:p>
        </w:tc>
        <w:tc>
          <w:tcPr>
            <w:tcW w:w="2138" w:type="dxa"/>
            <w:vAlign w:val="center"/>
          </w:tcPr>
          <w:p w:rsidR="00B23630" w:rsidRPr="004A5E96" w:rsidRDefault="001A3E3B" w:rsidP="001A3E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</w:t>
            </w:r>
            <w:r w:rsidR="00B23630" w:rsidRPr="004A5E96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760" w:type="dxa"/>
            <w:vAlign w:val="center"/>
          </w:tcPr>
          <w:p w:rsidR="00B23630" w:rsidRPr="004A5E96" w:rsidRDefault="008F65A9" w:rsidP="001A3E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B23630" w:rsidRPr="004A5E96" w:rsidTr="00C12CDB">
        <w:tc>
          <w:tcPr>
            <w:tcW w:w="3447" w:type="dxa"/>
          </w:tcPr>
          <w:p w:rsidR="00B23630" w:rsidRDefault="008F65A9" w:rsidP="004A5E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23630" w:rsidRPr="004A5E96">
              <w:rPr>
                <w:color w:val="000000"/>
                <w:sz w:val="28"/>
                <w:szCs w:val="28"/>
              </w:rPr>
              <w:t>.3.«</w:t>
            </w:r>
            <w:r w:rsidR="001A3E3B">
              <w:rPr>
                <w:bCs/>
                <w:color w:val="000000"/>
                <w:sz w:val="28"/>
                <w:szCs w:val="28"/>
              </w:rPr>
              <w:t xml:space="preserve">Защита населения от </w:t>
            </w:r>
            <w:r w:rsidR="001A3E3B" w:rsidRPr="001A3E3B">
              <w:rPr>
                <w:bCs/>
                <w:color w:val="000000"/>
                <w:sz w:val="28"/>
                <w:szCs w:val="28"/>
              </w:rPr>
              <w:t>чрезвычайных ситуаци</w:t>
            </w:r>
            <w:r w:rsidR="001A3E3B">
              <w:rPr>
                <w:bCs/>
                <w:color w:val="000000"/>
                <w:sz w:val="28"/>
                <w:szCs w:val="28"/>
              </w:rPr>
              <w:t xml:space="preserve">й и создание условий проживания </w:t>
            </w:r>
            <w:r w:rsidR="001A3E3B" w:rsidRPr="001A3E3B">
              <w:rPr>
                <w:bCs/>
                <w:color w:val="000000"/>
                <w:sz w:val="28"/>
                <w:szCs w:val="28"/>
              </w:rPr>
              <w:t>в Рассветовском сельсовете</w:t>
            </w:r>
            <w:r w:rsidR="001A3E3B">
              <w:rPr>
                <w:bCs/>
                <w:color w:val="000000"/>
                <w:sz w:val="28"/>
                <w:szCs w:val="28"/>
              </w:rPr>
              <w:t>»</w:t>
            </w:r>
          </w:p>
          <w:p w:rsidR="00C12CDB" w:rsidRDefault="00C12CDB" w:rsidP="004A5E9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2CDB" w:rsidRPr="004A5E96" w:rsidRDefault="00C12CDB" w:rsidP="004A5E9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B23630" w:rsidRPr="004A5E96" w:rsidRDefault="00C12CDB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23630" w:rsidRPr="004A5E96">
              <w:rPr>
                <w:rFonts w:eastAsia="Calibri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3760" w:type="dxa"/>
            <w:vAlign w:val="center"/>
          </w:tcPr>
          <w:p w:rsidR="00B23630" w:rsidRPr="004A5E96" w:rsidRDefault="008F65A9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C12CDB" w:rsidRPr="004A5E96" w:rsidTr="00C12CDB">
        <w:tc>
          <w:tcPr>
            <w:tcW w:w="3447" w:type="dxa"/>
          </w:tcPr>
          <w:p w:rsidR="00C12CDB" w:rsidRPr="004C0FAC" w:rsidRDefault="00C12CDB" w:rsidP="00C12CDB">
            <w:pPr>
              <w:pStyle w:val="a9"/>
              <w:numPr>
                <w:ilvl w:val="0"/>
                <w:numId w:val="4"/>
              </w:numPr>
              <w:ind w:left="171" w:firstLine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B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C12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культуры на территории Рассветовского сельсовета</w:t>
            </w:r>
            <w:r w:rsidR="00B61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2024-202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C0F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2CDB" w:rsidRPr="00C12CDB" w:rsidRDefault="00C12CDB" w:rsidP="00C12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C12CDB" w:rsidRPr="004A5E96" w:rsidRDefault="008F65A9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760" w:type="dxa"/>
            <w:vAlign w:val="center"/>
          </w:tcPr>
          <w:p w:rsidR="00C12CDB" w:rsidRPr="004A5E96" w:rsidRDefault="008F65A9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</w:tbl>
    <w:p w:rsidR="00B23630" w:rsidRPr="004A5E96" w:rsidRDefault="00B23630" w:rsidP="004A5E96">
      <w:pPr>
        <w:jc w:val="both"/>
        <w:rPr>
          <w:sz w:val="28"/>
          <w:szCs w:val="28"/>
        </w:rPr>
      </w:pPr>
    </w:p>
    <w:p w:rsidR="008F65A9" w:rsidRDefault="008F65A9" w:rsidP="00C12CDB">
      <w:pPr>
        <w:jc w:val="center"/>
        <w:rPr>
          <w:b/>
          <w:sz w:val="28"/>
          <w:szCs w:val="28"/>
        </w:rPr>
      </w:pPr>
    </w:p>
    <w:p w:rsidR="008F65A9" w:rsidRDefault="008F65A9" w:rsidP="00C12CDB">
      <w:pPr>
        <w:jc w:val="center"/>
        <w:rPr>
          <w:b/>
          <w:sz w:val="28"/>
          <w:szCs w:val="28"/>
        </w:rPr>
      </w:pPr>
    </w:p>
    <w:p w:rsidR="008F65A9" w:rsidRDefault="008F65A9" w:rsidP="00C12CDB">
      <w:pPr>
        <w:jc w:val="center"/>
        <w:rPr>
          <w:b/>
          <w:sz w:val="28"/>
          <w:szCs w:val="28"/>
        </w:rPr>
      </w:pPr>
    </w:p>
    <w:p w:rsidR="008F65A9" w:rsidRDefault="008F65A9" w:rsidP="00C12CDB">
      <w:pPr>
        <w:jc w:val="center"/>
        <w:rPr>
          <w:b/>
          <w:sz w:val="28"/>
          <w:szCs w:val="28"/>
        </w:rPr>
      </w:pPr>
    </w:p>
    <w:p w:rsidR="00C12CDB" w:rsidRPr="004A5E96" w:rsidRDefault="00C12CDB" w:rsidP="00C12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4A5E96">
        <w:rPr>
          <w:b/>
          <w:sz w:val="28"/>
          <w:szCs w:val="28"/>
        </w:rPr>
        <w:t xml:space="preserve">.  Программа </w:t>
      </w:r>
      <w:r>
        <w:rPr>
          <w:b/>
          <w:sz w:val="28"/>
          <w:szCs w:val="28"/>
        </w:rPr>
        <w:t>«</w:t>
      </w:r>
      <w:r w:rsidRPr="009D1560">
        <w:rPr>
          <w:b/>
          <w:sz w:val="28"/>
          <w:szCs w:val="28"/>
        </w:rPr>
        <w:t>Обеспечение жизнедеятельности и создание комфортных условий населения МО Рассветовский сельсовет</w:t>
      </w:r>
      <w:r w:rsidRPr="004A5E96">
        <w:rPr>
          <w:b/>
          <w:sz w:val="28"/>
          <w:szCs w:val="28"/>
        </w:rPr>
        <w:t>»</w:t>
      </w:r>
    </w:p>
    <w:p w:rsidR="00C12CDB" w:rsidRDefault="00C12CDB" w:rsidP="00C12CDB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Цель Программы: 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1. Содержание дорог в соответствии с современными требованиями;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2. Создание условий, безопасного движения пешеходов на улицах населенных пунктов;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 xml:space="preserve">3.Совершенствование системы комплексного благоустройства в поселке Рассвет; 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 xml:space="preserve">4. Обеспечение необходимых условий по обеспечению первичных мер пожарной безопасности, защиты жизни и здоровья граждан; 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5.Противодействие терроризму и экстремизму и зашита граждан, проживающих на территории Рассветовского сельсовета от террористических и экстремистских актов.</w:t>
      </w:r>
    </w:p>
    <w:p w:rsidR="00C12CDB" w:rsidRPr="004A5E96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6. Участие в проекте ППМИ.</w:t>
      </w:r>
    </w:p>
    <w:p w:rsidR="00C12CDB" w:rsidRDefault="00C12CDB" w:rsidP="00C12CDB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  <w:u w:val="single"/>
        </w:rPr>
        <w:t>Задачи Программы:</w:t>
      </w:r>
      <w:r w:rsidRPr="004A5E96">
        <w:rPr>
          <w:sz w:val="28"/>
          <w:szCs w:val="28"/>
        </w:rPr>
        <w:t xml:space="preserve"> 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1.Сохранение и модернизация существующей сети автомобильных дорог за счет проведения комплекса работ по их содержанию и ремонту;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2.Создание условий безопасности движения пешеходов на улицах населенных пунктов;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3.Приведение в качественное состояние элементов благоустройства населенных пунктов.</w:t>
      </w:r>
    </w:p>
    <w:p w:rsidR="00C12CDB" w:rsidRPr="009D1560" w:rsidRDefault="007C4FFD" w:rsidP="00C12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2CDB" w:rsidRPr="009D1560">
        <w:rPr>
          <w:sz w:val="28"/>
          <w:szCs w:val="28"/>
        </w:rPr>
        <w:t>.Обеспечение необходимых условий по обеспечению первичных мер пожарной безопасности, защите жизни и здоровья граждан от пожаров</w:t>
      </w:r>
    </w:p>
    <w:p w:rsidR="00C12CDB" w:rsidRPr="009D1560" w:rsidRDefault="00C12CDB" w:rsidP="00C12CDB">
      <w:pPr>
        <w:ind w:firstLine="708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6. Предупреждение, выявление и пресечение террористической и экстремистской деятельности и минимизация их последствий.</w:t>
      </w:r>
    </w:p>
    <w:p w:rsidR="00C12CDB" w:rsidRPr="004A5E96" w:rsidRDefault="00C12CDB" w:rsidP="00C12C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7</w:t>
      </w:r>
      <w:r w:rsidRPr="009D1560">
        <w:rPr>
          <w:sz w:val="28"/>
          <w:szCs w:val="28"/>
        </w:rPr>
        <w:t>. Снос аварийных домов.</w:t>
      </w:r>
      <w:r w:rsidRPr="004A5E96">
        <w:rPr>
          <w:sz w:val="28"/>
          <w:szCs w:val="28"/>
        </w:rPr>
        <w:t>;</w:t>
      </w:r>
    </w:p>
    <w:p w:rsidR="00C12CDB" w:rsidRPr="00E71735" w:rsidRDefault="00C12CDB" w:rsidP="00C12CDB">
      <w:pPr>
        <w:ind w:firstLine="708"/>
        <w:jc w:val="both"/>
        <w:rPr>
          <w:sz w:val="28"/>
          <w:szCs w:val="28"/>
        </w:rPr>
      </w:pPr>
      <w:r w:rsidRPr="00D575D6">
        <w:rPr>
          <w:sz w:val="28"/>
          <w:szCs w:val="28"/>
          <w:u w:val="single"/>
        </w:rPr>
        <w:t>Ресурсное обеспечение Программы</w:t>
      </w:r>
      <w:r w:rsidRPr="00D575D6">
        <w:rPr>
          <w:sz w:val="28"/>
          <w:szCs w:val="28"/>
        </w:rPr>
        <w:t>: Общий объем финансирования программы в 202</w:t>
      </w:r>
      <w:r>
        <w:rPr>
          <w:sz w:val="28"/>
          <w:szCs w:val="28"/>
        </w:rPr>
        <w:t>4</w:t>
      </w:r>
      <w:r w:rsidRPr="00D575D6">
        <w:rPr>
          <w:sz w:val="28"/>
          <w:szCs w:val="28"/>
        </w:rPr>
        <w:t xml:space="preserve">г составляет </w:t>
      </w:r>
      <w:r w:rsidRPr="00E71735">
        <w:rPr>
          <w:sz w:val="28"/>
          <w:szCs w:val="28"/>
        </w:rPr>
        <w:t>10 780,1 тыс. рублей</w:t>
      </w:r>
    </w:p>
    <w:p w:rsidR="00C12CDB" w:rsidRPr="00B616BF" w:rsidRDefault="00C12CDB" w:rsidP="00B616BF">
      <w:pPr>
        <w:pStyle w:val="a9"/>
        <w:widowControl w:val="0"/>
        <w:numPr>
          <w:ilvl w:val="0"/>
          <w:numId w:val="4"/>
        </w:numPr>
        <w:autoSpaceDE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16BF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состояния: </w:t>
      </w:r>
    </w:p>
    <w:p w:rsidR="00C71391" w:rsidRPr="00B616BF" w:rsidRDefault="007C4FFD" w:rsidP="00B616BF">
      <w:pPr>
        <w:pStyle w:val="a9"/>
        <w:widowControl w:val="0"/>
        <w:autoSpaceDE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16BF">
        <w:rPr>
          <w:rFonts w:ascii="Times New Roman" w:hAnsi="Times New Roman" w:cs="Times New Roman"/>
          <w:sz w:val="28"/>
          <w:szCs w:val="28"/>
        </w:rPr>
        <w:t>В рамках  реализации программы в Рассветовском сельсовете успеш</w:t>
      </w:r>
      <w:r w:rsidR="00C71391" w:rsidRPr="00B616BF">
        <w:rPr>
          <w:rFonts w:ascii="Times New Roman" w:hAnsi="Times New Roman" w:cs="Times New Roman"/>
          <w:sz w:val="28"/>
          <w:szCs w:val="28"/>
        </w:rPr>
        <w:t>но достигнуты целевые показатели по ряду ключевых направлений, включая  содержание дорог, благоустройство территории и  защита населения от ЧС.</w:t>
      </w:r>
    </w:p>
    <w:p w:rsidR="00C71391" w:rsidRPr="00B616BF" w:rsidRDefault="00C71391" w:rsidP="00B616BF">
      <w:pPr>
        <w:pStyle w:val="a9"/>
        <w:widowControl w:val="0"/>
        <w:autoSpaceDE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16BF">
        <w:rPr>
          <w:rFonts w:ascii="Times New Roman" w:hAnsi="Times New Roman" w:cs="Times New Roman"/>
          <w:sz w:val="28"/>
          <w:szCs w:val="28"/>
        </w:rPr>
        <w:t xml:space="preserve"> По подпрограмме «Дороги МО поселка Рассвет и безопасность движения» в отчетный период было выполнено качественное обслуживание содержания дорог общего пользования местного значения. Проведены работы по   очистке кюветов   идущих вдоль дорог, по очистке от снега и наледи в зимний период, планирование дорожного полотна, а также по обеспечению безопасности дорожного движения путем установки новых дорожных знаков.</w:t>
      </w:r>
    </w:p>
    <w:p w:rsidR="008F65A9" w:rsidRDefault="00C71391" w:rsidP="00B616BF">
      <w:pPr>
        <w:pStyle w:val="a9"/>
        <w:widowControl w:val="0"/>
        <w:autoSpaceDE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16BF">
        <w:rPr>
          <w:rFonts w:ascii="Times New Roman" w:hAnsi="Times New Roman" w:cs="Times New Roman"/>
          <w:sz w:val="28"/>
          <w:szCs w:val="28"/>
        </w:rPr>
        <w:t xml:space="preserve">По подпрограмме «Благоустройство территории Рассветовского сельсовета» проведены мероприятия по расчистке от мусора   </w:t>
      </w:r>
      <w:r w:rsidR="005E5C26" w:rsidRPr="00B616BF">
        <w:rPr>
          <w:rFonts w:ascii="Times New Roman" w:hAnsi="Times New Roman" w:cs="Times New Roman"/>
          <w:sz w:val="28"/>
          <w:szCs w:val="28"/>
        </w:rPr>
        <w:t xml:space="preserve"> на прилегающей </w:t>
      </w:r>
      <w:r w:rsidRPr="00B616BF">
        <w:rPr>
          <w:rFonts w:ascii="Times New Roman" w:hAnsi="Times New Roman" w:cs="Times New Roman"/>
          <w:sz w:val="28"/>
          <w:szCs w:val="28"/>
        </w:rPr>
        <w:t>территории</w:t>
      </w:r>
      <w:r w:rsidR="005E5C26" w:rsidRPr="00B616BF">
        <w:rPr>
          <w:rFonts w:ascii="Times New Roman" w:hAnsi="Times New Roman" w:cs="Times New Roman"/>
          <w:sz w:val="28"/>
          <w:szCs w:val="28"/>
        </w:rPr>
        <w:t xml:space="preserve"> </w:t>
      </w:r>
      <w:r w:rsidR="008F65A9">
        <w:rPr>
          <w:rFonts w:ascii="Times New Roman" w:hAnsi="Times New Roman" w:cs="Times New Roman"/>
          <w:sz w:val="28"/>
          <w:szCs w:val="28"/>
        </w:rPr>
        <w:t xml:space="preserve"> </w:t>
      </w:r>
      <w:r w:rsidRPr="00B61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C26" w:rsidRPr="00B616BF">
        <w:rPr>
          <w:rFonts w:ascii="Times New Roman" w:hAnsi="Times New Roman" w:cs="Times New Roman"/>
          <w:sz w:val="28"/>
          <w:szCs w:val="28"/>
        </w:rPr>
        <w:t xml:space="preserve">к </w:t>
      </w:r>
      <w:r w:rsidRPr="00B616BF">
        <w:rPr>
          <w:rFonts w:ascii="Times New Roman" w:hAnsi="Times New Roman" w:cs="Times New Roman"/>
          <w:sz w:val="28"/>
          <w:szCs w:val="28"/>
        </w:rPr>
        <w:t xml:space="preserve"> МКД</w:t>
      </w:r>
      <w:proofErr w:type="gramEnd"/>
      <w:r w:rsidRPr="00B616BF">
        <w:rPr>
          <w:rFonts w:ascii="Times New Roman" w:hAnsi="Times New Roman" w:cs="Times New Roman"/>
          <w:sz w:val="28"/>
          <w:szCs w:val="28"/>
        </w:rPr>
        <w:t xml:space="preserve"> , снос ветхого жилья, ежедневная уборка  населенного пункта от мусора</w:t>
      </w:r>
      <w:r w:rsidR="005E5C26" w:rsidRPr="00B616BF">
        <w:rPr>
          <w:rFonts w:ascii="Times New Roman" w:hAnsi="Times New Roman" w:cs="Times New Roman"/>
          <w:sz w:val="28"/>
          <w:szCs w:val="28"/>
        </w:rPr>
        <w:t>,  уборка сухой растительности, высадка зеленых насаждений.</w:t>
      </w:r>
      <w:r w:rsidRPr="00B6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26" w:rsidRPr="00B616BF" w:rsidRDefault="008F65A9" w:rsidP="00B616BF">
      <w:pPr>
        <w:pStyle w:val="a9"/>
        <w:widowControl w:val="0"/>
        <w:autoSpaceDE w:val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26" w:rsidRPr="00B616BF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26" w:rsidRPr="00B616BF">
        <w:rPr>
          <w:rFonts w:ascii="Times New Roman" w:hAnsi="Times New Roman" w:cs="Times New Roman"/>
          <w:sz w:val="28"/>
          <w:szCs w:val="28"/>
        </w:rPr>
        <w:t xml:space="preserve">  в программе ППМИ – </w:t>
      </w:r>
      <w:proofErr w:type="gramStart"/>
      <w:r w:rsidR="005E5C26" w:rsidRPr="00B616BF">
        <w:rPr>
          <w:rFonts w:ascii="Times New Roman" w:hAnsi="Times New Roman" w:cs="Times New Roman"/>
          <w:sz w:val="28"/>
          <w:szCs w:val="28"/>
        </w:rPr>
        <w:t>24  позволило</w:t>
      </w:r>
      <w:proofErr w:type="gramEnd"/>
      <w:r w:rsidR="005E5C26" w:rsidRPr="00B616BF">
        <w:rPr>
          <w:rFonts w:ascii="Times New Roman" w:hAnsi="Times New Roman" w:cs="Times New Roman"/>
          <w:sz w:val="28"/>
          <w:szCs w:val="28"/>
        </w:rPr>
        <w:t xml:space="preserve">  благоустроить  спортивную </w:t>
      </w:r>
      <w:r w:rsidR="005E5C26" w:rsidRPr="00B616BF">
        <w:rPr>
          <w:rFonts w:ascii="Times New Roman" w:hAnsi="Times New Roman" w:cs="Times New Roman"/>
          <w:sz w:val="28"/>
          <w:szCs w:val="28"/>
        </w:rPr>
        <w:lastRenderedPageBreak/>
        <w:t>площадку  в п.Рассвет,  установить  спортивное оборудование, повысить  комфортность проживания   граждан на территории Рассветовского сельсовета.</w:t>
      </w:r>
    </w:p>
    <w:p w:rsidR="00B616BF" w:rsidRDefault="005E5C26" w:rsidP="005E5C26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Для повышения уровня </w:t>
      </w:r>
      <w:r w:rsidR="008F65A9">
        <w:rPr>
          <w:sz w:val="28"/>
          <w:szCs w:val="28"/>
        </w:rPr>
        <w:t xml:space="preserve"> </w:t>
      </w:r>
      <w:r w:rsidR="00C71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 xml:space="preserve">защите </w:t>
      </w:r>
      <w:r w:rsidR="008F65A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населения от </w:t>
      </w:r>
      <w:r w:rsidRPr="001A3E3B">
        <w:rPr>
          <w:bCs/>
          <w:color w:val="000000"/>
          <w:sz w:val="28"/>
          <w:szCs w:val="28"/>
        </w:rPr>
        <w:t>чрезвычайных ситуаци</w:t>
      </w:r>
      <w:r>
        <w:rPr>
          <w:bCs/>
          <w:color w:val="000000"/>
          <w:sz w:val="28"/>
          <w:szCs w:val="28"/>
        </w:rPr>
        <w:t xml:space="preserve">й и создание условий проживания в Рассветовском сельсовете, были </w:t>
      </w:r>
      <w:proofErr w:type="gramStart"/>
      <w:r>
        <w:rPr>
          <w:bCs/>
          <w:color w:val="000000"/>
          <w:sz w:val="28"/>
          <w:szCs w:val="28"/>
        </w:rPr>
        <w:t>предприняты  важные</w:t>
      </w:r>
      <w:proofErr w:type="gramEnd"/>
      <w:r>
        <w:rPr>
          <w:bCs/>
          <w:color w:val="000000"/>
          <w:sz w:val="28"/>
          <w:szCs w:val="28"/>
        </w:rPr>
        <w:t xml:space="preserve"> меры повышающие  пожарную безопасность населенных пунктов. Закуплено дополнительное   противопожарное оборудование, своевременно производилась опашка </w:t>
      </w:r>
      <w:r w:rsidR="00B616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населенных пунктов, скос сухой растительности</w:t>
      </w:r>
      <w:r w:rsidR="00B616BF">
        <w:rPr>
          <w:bCs/>
          <w:color w:val="000000"/>
          <w:sz w:val="28"/>
          <w:szCs w:val="28"/>
        </w:rPr>
        <w:t xml:space="preserve">, ежедневный </w:t>
      </w:r>
      <w:proofErr w:type="spellStart"/>
      <w:r w:rsidR="00B616BF">
        <w:rPr>
          <w:bCs/>
          <w:color w:val="000000"/>
          <w:sz w:val="28"/>
          <w:szCs w:val="28"/>
        </w:rPr>
        <w:t>обьезд</w:t>
      </w:r>
      <w:proofErr w:type="spellEnd"/>
      <w:r w:rsidR="00B616BF">
        <w:rPr>
          <w:bCs/>
          <w:color w:val="000000"/>
          <w:sz w:val="28"/>
          <w:szCs w:val="28"/>
        </w:rPr>
        <w:t xml:space="preserve"> населенных пунктов </w:t>
      </w:r>
      <w:r w:rsidR="008F65A9">
        <w:rPr>
          <w:bCs/>
          <w:color w:val="000000"/>
          <w:sz w:val="28"/>
          <w:szCs w:val="28"/>
        </w:rPr>
        <w:t xml:space="preserve"> </w:t>
      </w:r>
      <w:r w:rsidR="00B616BF">
        <w:rPr>
          <w:bCs/>
          <w:color w:val="000000"/>
          <w:sz w:val="28"/>
          <w:szCs w:val="28"/>
        </w:rPr>
        <w:t xml:space="preserve"> маневренных групп. Эти мероприятия способствовали снижению рисков возникновения ЧС и повышенной готовности населения к их предотвращению.</w:t>
      </w:r>
      <w:r>
        <w:rPr>
          <w:bCs/>
          <w:color w:val="000000"/>
          <w:sz w:val="28"/>
          <w:szCs w:val="28"/>
        </w:rPr>
        <w:t xml:space="preserve"> </w:t>
      </w:r>
    </w:p>
    <w:p w:rsidR="00C12CDB" w:rsidRPr="00B616BF" w:rsidRDefault="00B616BF" w:rsidP="00B616B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Таким образом </w:t>
      </w:r>
      <w:r w:rsidRPr="00B616BF">
        <w:rPr>
          <w:sz w:val="28"/>
          <w:szCs w:val="28"/>
        </w:rPr>
        <w:t>з</w:t>
      </w:r>
      <w:r w:rsidR="00C12CDB" w:rsidRPr="00B616BF">
        <w:rPr>
          <w:sz w:val="28"/>
          <w:szCs w:val="28"/>
        </w:rPr>
        <w:t xml:space="preserve">апланированные мероприятия, с учетом внесенных изменений в течении года, выполнены </w:t>
      </w:r>
      <w:r w:rsidR="008F6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полном объеме, израсходовано в пределах бюджета</w:t>
      </w:r>
      <w:r w:rsidR="00DE545C">
        <w:rPr>
          <w:sz w:val="28"/>
          <w:szCs w:val="28"/>
        </w:rPr>
        <w:t xml:space="preserve"> на подпрограммы:</w:t>
      </w:r>
      <w:r>
        <w:rPr>
          <w:sz w:val="28"/>
          <w:szCs w:val="28"/>
        </w:rPr>
        <w:t xml:space="preserve">  </w:t>
      </w:r>
    </w:p>
    <w:p w:rsidR="00C12CDB" w:rsidRPr="00E71735" w:rsidRDefault="00B616BF" w:rsidP="00B616BF">
      <w:pPr>
        <w:jc w:val="both"/>
        <w:rPr>
          <w:sz w:val="28"/>
          <w:szCs w:val="28"/>
        </w:rPr>
      </w:pPr>
      <w:r w:rsidRPr="00E71735">
        <w:rPr>
          <w:sz w:val="28"/>
          <w:szCs w:val="28"/>
        </w:rPr>
        <w:t>1.  Р</w:t>
      </w:r>
      <w:r w:rsidR="00C12CDB" w:rsidRPr="00E71735">
        <w:rPr>
          <w:sz w:val="28"/>
          <w:szCs w:val="28"/>
        </w:rPr>
        <w:t xml:space="preserve">еализации </w:t>
      </w:r>
      <w:r w:rsidRPr="00E71735">
        <w:rPr>
          <w:sz w:val="28"/>
          <w:szCs w:val="28"/>
        </w:rPr>
        <w:t xml:space="preserve"> </w:t>
      </w:r>
      <w:r w:rsidR="00C12CDB" w:rsidRPr="00E71735">
        <w:rPr>
          <w:sz w:val="28"/>
          <w:szCs w:val="28"/>
        </w:rPr>
        <w:t xml:space="preserve"> проекта </w:t>
      </w:r>
      <w:r w:rsidR="008F65A9" w:rsidRPr="00E71735">
        <w:rPr>
          <w:sz w:val="28"/>
          <w:szCs w:val="28"/>
        </w:rPr>
        <w:t xml:space="preserve"> </w:t>
      </w:r>
      <w:r w:rsidR="00C12CDB" w:rsidRPr="00E71735">
        <w:rPr>
          <w:sz w:val="28"/>
          <w:szCs w:val="28"/>
        </w:rPr>
        <w:t xml:space="preserve"> подд</w:t>
      </w:r>
      <w:r w:rsidRPr="00E71735">
        <w:rPr>
          <w:sz w:val="28"/>
          <w:szCs w:val="28"/>
        </w:rPr>
        <w:t xml:space="preserve">ержки   местных инициатив, </w:t>
      </w:r>
      <w:r w:rsidR="008F65A9" w:rsidRPr="00E71735">
        <w:rPr>
          <w:sz w:val="28"/>
          <w:szCs w:val="28"/>
        </w:rPr>
        <w:t xml:space="preserve"> </w:t>
      </w:r>
      <w:r w:rsidR="00A44F84" w:rsidRPr="00E71735">
        <w:rPr>
          <w:sz w:val="28"/>
          <w:szCs w:val="28"/>
        </w:rPr>
        <w:t xml:space="preserve"> на общую сумму- 2 353,</w:t>
      </w:r>
      <w:r w:rsidR="00187DFD" w:rsidRPr="00E71735">
        <w:rPr>
          <w:sz w:val="28"/>
          <w:szCs w:val="28"/>
        </w:rPr>
        <w:t xml:space="preserve">0 </w:t>
      </w:r>
      <w:r w:rsidR="00C12CDB" w:rsidRPr="00E71735">
        <w:rPr>
          <w:sz w:val="28"/>
          <w:szCs w:val="28"/>
        </w:rPr>
        <w:t xml:space="preserve">тыс. руб., из них:  </w:t>
      </w:r>
    </w:p>
    <w:p w:rsidR="00C12CDB" w:rsidRPr="00E71735" w:rsidRDefault="00187DFD" w:rsidP="00C12CDB">
      <w:pPr>
        <w:ind w:firstLine="709"/>
        <w:jc w:val="both"/>
        <w:rPr>
          <w:sz w:val="28"/>
          <w:szCs w:val="28"/>
        </w:rPr>
      </w:pPr>
      <w:r w:rsidRPr="00E71735">
        <w:rPr>
          <w:sz w:val="28"/>
          <w:szCs w:val="28"/>
        </w:rPr>
        <w:t>-2 000,0</w:t>
      </w:r>
      <w:r w:rsidR="00C12CDB" w:rsidRPr="00E71735">
        <w:rPr>
          <w:sz w:val="28"/>
          <w:szCs w:val="28"/>
        </w:rPr>
        <w:t xml:space="preserve"> тыс. руб.- краевой бюджет;</w:t>
      </w:r>
    </w:p>
    <w:p w:rsidR="00C12CDB" w:rsidRPr="00E71735" w:rsidRDefault="00187DFD" w:rsidP="00C12CDB">
      <w:pPr>
        <w:ind w:firstLine="709"/>
        <w:jc w:val="both"/>
        <w:rPr>
          <w:sz w:val="28"/>
          <w:szCs w:val="28"/>
        </w:rPr>
      </w:pPr>
      <w:r w:rsidRPr="00E71735">
        <w:rPr>
          <w:sz w:val="28"/>
          <w:szCs w:val="28"/>
        </w:rPr>
        <w:t>- 158,9</w:t>
      </w:r>
      <w:r w:rsidR="00C12CDB" w:rsidRPr="00E71735">
        <w:rPr>
          <w:sz w:val="28"/>
          <w:szCs w:val="28"/>
        </w:rPr>
        <w:t xml:space="preserve"> тыс. руб.- местный бюджет;</w:t>
      </w:r>
    </w:p>
    <w:p w:rsidR="00C12CDB" w:rsidRPr="00E71735" w:rsidRDefault="00187DFD" w:rsidP="00C12CDB">
      <w:pPr>
        <w:ind w:firstLine="709"/>
        <w:jc w:val="both"/>
        <w:rPr>
          <w:sz w:val="28"/>
          <w:szCs w:val="28"/>
        </w:rPr>
      </w:pPr>
      <w:r w:rsidRPr="00E71735">
        <w:rPr>
          <w:sz w:val="28"/>
          <w:szCs w:val="28"/>
        </w:rPr>
        <w:t>- 194,1</w:t>
      </w:r>
      <w:r w:rsidR="00C12CDB" w:rsidRPr="00E71735">
        <w:rPr>
          <w:sz w:val="28"/>
          <w:szCs w:val="28"/>
        </w:rPr>
        <w:t xml:space="preserve"> тыс. руб. - спонсорская помощь;</w:t>
      </w:r>
    </w:p>
    <w:p w:rsidR="004325F9" w:rsidRPr="00E71735" w:rsidRDefault="00B616BF" w:rsidP="004325F9">
      <w:pPr>
        <w:jc w:val="both"/>
        <w:rPr>
          <w:sz w:val="28"/>
          <w:szCs w:val="28"/>
        </w:rPr>
      </w:pPr>
      <w:r w:rsidRPr="00E71735">
        <w:rPr>
          <w:sz w:val="28"/>
          <w:szCs w:val="28"/>
        </w:rPr>
        <w:t>2. Содержание дорог:</w:t>
      </w:r>
      <w:r w:rsidR="004325F9" w:rsidRPr="00E71735">
        <w:rPr>
          <w:sz w:val="28"/>
          <w:szCs w:val="28"/>
        </w:rPr>
        <w:t xml:space="preserve"> </w:t>
      </w:r>
    </w:p>
    <w:p w:rsidR="004325F9" w:rsidRPr="00E71735" w:rsidRDefault="004325F9" w:rsidP="004325F9">
      <w:pPr>
        <w:jc w:val="both"/>
        <w:rPr>
          <w:sz w:val="28"/>
          <w:szCs w:val="28"/>
        </w:rPr>
      </w:pPr>
      <w:r w:rsidRPr="00E71735">
        <w:rPr>
          <w:sz w:val="28"/>
          <w:szCs w:val="28"/>
        </w:rPr>
        <w:t xml:space="preserve">на общую сумму- 1 731,2 тыс. руб., из них:  </w:t>
      </w:r>
    </w:p>
    <w:p w:rsidR="004325F9" w:rsidRPr="00E71735" w:rsidRDefault="004325F9" w:rsidP="004325F9">
      <w:pPr>
        <w:ind w:firstLine="709"/>
        <w:jc w:val="both"/>
        <w:rPr>
          <w:sz w:val="28"/>
          <w:szCs w:val="28"/>
        </w:rPr>
      </w:pPr>
      <w:r w:rsidRPr="00E71735">
        <w:rPr>
          <w:sz w:val="28"/>
          <w:szCs w:val="28"/>
        </w:rPr>
        <w:t>-1 148,4 тыс. руб.- иной межбюджетный трансферт;</w:t>
      </w:r>
    </w:p>
    <w:p w:rsidR="004325F9" w:rsidRPr="00E71735" w:rsidRDefault="004325F9" w:rsidP="004325F9">
      <w:pPr>
        <w:ind w:firstLine="709"/>
        <w:jc w:val="both"/>
        <w:rPr>
          <w:sz w:val="28"/>
          <w:szCs w:val="28"/>
        </w:rPr>
      </w:pPr>
      <w:r w:rsidRPr="00E71735">
        <w:rPr>
          <w:sz w:val="28"/>
          <w:szCs w:val="28"/>
        </w:rPr>
        <w:t>- 582,8 тыс. руб.- акцизы;</w:t>
      </w:r>
    </w:p>
    <w:p w:rsidR="00B616BF" w:rsidRPr="00E71735" w:rsidRDefault="00B616BF" w:rsidP="00B616BF">
      <w:pPr>
        <w:jc w:val="both"/>
        <w:rPr>
          <w:sz w:val="28"/>
          <w:szCs w:val="28"/>
        </w:rPr>
      </w:pPr>
    </w:p>
    <w:p w:rsidR="00B616BF" w:rsidRPr="00E71735" w:rsidRDefault="00B616BF" w:rsidP="00B616BF">
      <w:pPr>
        <w:jc w:val="both"/>
        <w:rPr>
          <w:sz w:val="28"/>
          <w:szCs w:val="28"/>
        </w:rPr>
      </w:pPr>
    </w:p>
    <w:p w:rsidR="00473551" w:rsidRPr="00E71735" w:rsidRDefault="00B616BF" w:rsidP="00473551">
      <w:pPr>
        <w:jc w:val="both"/>
        <w:rPr>
          <w:sz w:val="28"/>
          <w:szCs w:val="28"/>
        </w:rPr>
      </w:pPr>
      <w:r w:rsidRPr="00E71735">
        <w:rPr>
          <w:sz w:val="28"/>
          <w:szCs w:val="28"/>
        </w:rPr>
        <w:t>3.Благоустройство территории:</w:t>
      </w:r>
    </w:p>
    <w:p w:rsidR="00473551" w:rsidRPr="00E71735" w:rsidRDefault="00473551" w:rsidP="00473551">
      <w:pPr>
        <w:jc w:val="both"/>
        <w:rPr>
          <w:sz w:val="28"/>
          <w:szCs w:val="28"/>
        </w:rPr>
      </w:pPr>
      <w:r w:rsidRPr="00E71735">
        <w:rPr>
          <w:sz w:val="28"/>
          <w:szCs w:val="28"/>
        </w:rPr>
        <w:t xml:space="preserve"> на общую сумму- 766,2 тыс. руб., из них:  </w:t>
      </w:r>
    </w:p>
    <w:p w:rsidR="00473551" w:rsidRPr="00E71735" w:rsidRDefault="00473551" w:rsidP="00473551">
      <w:pPr>
        <w:ind w:firstLine="709"/>
        <w:jc w:val="both"/>
        <w:rPr>
          <w:sz w:val="28"/>
          <w:szCs w:val="28"/>
        </w:rPr>
      </w:pPr>
      <w:r w:rsidRPr="00E71735">
        <w:rPr>
          <w:sz w:val="28"/>
          <w:szCs w:val="28"/>
        </w:rPr>
        <w:t xml:space="preserve">- 766,2 тыс. руб.- местный </w:t>
      </w:r>
      <w:proofErr w:type="gramStart"/>
      <w:r w:rsidRPr="00E71735">
        <w:rPr>
          <w:sz w:val="28"/>
          <w:szCs w:val="28"/>
        </w:rPr>
        <w:t>бюджет ;</w:t>
      </w:r>
      <w:proofErr w:type="gramEnd"/>
    </w:p>
    <w:p w:rsidR="00B616BF" w:rsidRPr="00E71735" w:rsidRDefault="00B616BF" w:rsidP="00B616BF">
      <w:pPr>
        <w:ind w:left="360"/>
        <w:jc w:val="both"/>
        <w:rPr>
          <w:sz w:val="28"/>
          <w:szCs w:val="28"/>
        </w:rPr>
      </w:pPr>
    </w:p>
    <w:p w:rsidR="00DE545C" w:rsidRPr="00E71735" w:rsidRDefault="00DE545C" w:rsidP="00B616BF">
      <w:pPr>
        <w:ind w:left="360"/>
        <w:jc w:val="both"/>
        <w:rPr>
          <w:sz w:val="28"/>
          <w:szCs w:val="28"/>
        </w:rPr>
      </w:pPr>
    </w:p>
    <w:p w:rsidR="00DE545C" w:rsidRPr="00E71735" w:rsidRDefault="00DE545C" w:rsidP="00B616BF">
      <w:pPr>
        <w:ind w:left="360"/>
        <w:jc w:val="both"/>
        <w:rPr>
          <w:sz w:val="28"/>
          <w:szCs w:val="28"/>
        </w:rPr>
      </w:pPr>
    </w:p>
    <w:p w:rsidR="006C13FE" w:rsidRPr="00E71735" w:rsidRDefault="00B616BF" w:rsidP="006C13FE">
      <w:pPr>
        <w:jc w:val="both"/>
        <w:rPr>
          <w:sz w:val="28"/>
          <w:szCs w:val="28"/>
        </w:rPr>
      </w:pPr>
      <w:r w:rsidRPr="00E71735">
        <w:rPr>
          <w:sz w:val="28"/>
          <w:szCs w:val="28"/>
        </w:rPr>
        <w:t>4.</w:t>
      </w:r>
      <w:r w:rsidR="00DE545C" w:rsidRPr="00E71735">
        <w:rPr>
          <w:bCs/>
          <w:color w:val="000000"/>
          <w:sz w:val="28"/>
          <w:szCs w:val="28"/>
        </w:rPr>
        <w:t xml:space="preserve"> Защита населения от чрезвычайных ситуаций и создание условий проживания в Рассветовском </w:t>
      </w:r>
      <w:proofErr w:type="gramStart"/>
      <w:r w:rsidR="00DE545C" w:rsidRPr="00E71735">
        <w:rPr>
          <w:bCs/>
          <w:color w:val="000000"/>
          <w:sz w:val="28"/>
          <w:szCs w:val="28"/>
        </w:rPr>
        <w:t>сельсовете :</w:t>
      </w:r>
      <w:proofErr w:type="gramEnd"/>
    </w:p>
    <w:p w:rsidR="006C13FE" w:rsidRPr="00E71735" w:rsidRDefault="006C13FE" w:rsidP="006C13FE">
      <w:pPr>
        <w:jc w:val="both"/>
        <w:rPr>
          <w:sz w:val="28"/>
          <w:szCs w:val="28"/>
        </w:rPr>
      </w:pPr>
      <w:r w:rsidRPr="00E71735">
        <w:rPr>
          <w:sz w:val="28"/>
          <w:szCs w:val="28"/>
        </w:rPr>
        <w:t xml:space="preserve">на общую сумму- 466,7 тыс. руб., из них:  </w:t>
      </w:r>
    </w:p>
    <w:p w:rsidR="006C13FE" w:rsidRPr="00E71735" w:rsidRDefault="006C13FE" w:rsidP="006C13FE">
      <w:pPr>
        <w:ind w:firstLine="709"/>
        <w:jc w:val="both"/>
        <w:rPr>
          <w:sz w:val="28"/>
          <w:szCs w:val="28"/>
        </w:rPr>
      </w:pPr>
      <w:r w:rsidRPr="00E71735">
        <w:rPr>
          <w:sz w:val="28"/>
          <w:szCs w:val="28"/>
        </w:rPr>
        <w:t>- 443,4 тыс. руб.- краевой бюджет;</w:t>
      </w:r>
    </w:p>
    <w:p w:rsidR="006C13FE" w:rsidRPr="00E71735" w:rsidRDefault="006C13FE" w:rsidP="006C13FE">
      <w:pPr>
        <w:ind w:firstLine="709"/>
        <w:jc w:val="both"/>
        <w:rPr>
          <w:sz w:val="28"/>
          <w:szCs w:val="28"/>
        </w:rPr>
      </w:pPr>
      <w:r w:rsidRPr="00E71735">
        <w:rPr>
          <w:sz w:val="28"/>
          <w:szCs w:val="28"/>
        </w:rPr>
        <w:t>- 23,3 тыс. руб.- местный бюджет;</w:t>
      </w:r>
    </w:p>
    <w:p w:rsidR="00DE545C" w:rsidRDefault="00DE545C" w:rsidP="00DE545C">
      <w:pPr>
        <w:jc w:val="both"/>
        <w:rPr>
          <w:bCs/>
          <w:color w:val="000000"/>
          <w:sz w:val="28"/>
          <w:szCs w:val="28"/>
        </w:rPr>
      </w:pPr>
    </w:p>
    <w:p w:rsidR="00B616BF" w:rsidRPr="00B616BF" w:rsidRDefault="00B616BF" w:rsidP="00B616BF">
      <w:pPr>
        <w:ind w:left="360"/>
        <w:jc w:val="both"/>
        <w:rPr>
          <w:sz w:val="28"/>
          <w:szCs w:val="28"/>
        </w:rPr>
      </w:pPr>
    </w:p>
    <w:p w:rsidR="00C12CDB" w:rsidRPr="004A5E96" w:rsidRDefault="00C12CDB" w:rsidP="00C12CDB">
      <w:pPr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</w:t>
      </w:r>
    </w:p>
    <w:p w:rsidR="00C12CDB" w:rsidRPr="008F65A9" w:rsidRDefault="00C12CDB" w:rsidP="008F65A9">
      <w:pPr>
        <w:rPr>
          <w:sz w:val="28"/>
          <w:szCs w:val="28"/>
        </w:rPr>
      </w:pPr>
      <w:r w:rsidRPr="004A5E96">
        <w:rPr>
          <w:bCs/>
          <w:sz w:val="28"/>
          <w:szCs w:val="28"/>
        </w:rPr>
        <w:t>По итогам реализации муниципальной программы «</w:t>
      </w:r>
      <w:r w:rsidR="008F65A9" w:rsidRPr="008F65A9">
        <w:rPr>
          <w:sz w:val="28"/>
          <w:szCs w:val="28"/>
        </w:rPr>
        <w:t>Обеспечение жизнедеятельности и создание комфортных условий населения МО Рассветовский сельсовет»</w:t>
      </w:r>
      <w:r w:rsidRPr="004A5E96">
        <w:rPr>
          <w:bCs/>
          <w:sz w:val="28"/>
          <w:szCs w:val="28"/>
        </w:rPr>
        <w:t xml:space="preserve"> достигнут результат</w:t>
      </w:r>
      <w:r w:rsidR="008F65A9"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>0</w:t>
      </w:r>
      <w:r w:rsidRPr="004A5E96">
        <w:rPr>
          <w:bCs/>
          <w:sz w:val="28"/>
          <w:szCs w:val="28"/>
        </w:rPr>
        <w:t xml:space="preserve"> бальной эффективности.</w:t>
      </w:r>
    </w:p>
    <w:p w:rsidR="00C12CDB" w:rsidRPr="004A5E96" w:rsidRDefault="00C12CDB" w:rsidP="00C12CDB">
      <w:pPr>
        <w:tabs>
          <w:tab w:val="left" w:pos="7965"/>
        </w:tabs>
        <w:jc w:val="both"/>
        <w:rPr>
          <w:sz w:val="28"/>
          <w:szCs w:val="28"/>
        </w:rPr>
      </w:pPr>
    </w:p>
    <w:p w:rsidR="00C12CDB" w:rsidRPr="004A5E96" w:rsidRDefault="00C12CDB" w:rsidP="00C12CDB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Pr="00C12CDB" w:rsidRDefault="00C12CDB" w:rsidP="00C12CDB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B23630" w:rsidRPr="00C12CDB">
        <w:rPr>
          <w:b/>
          <w:sz w:val="28"/>
          <w:szCs w:val="28"/>
        </w:rPr>
        <w:t>Программа «</w:t>
      </w:r>
      <w:r w:rsidR="009D1560" w:rsidRPr="00C12CDB">
        <w:rPr>
          <w:b/>
          <w:color w:val="000000"/>
          <w:sz w:val="28"/>
          <w:szCs w:val="28"/>
        </w:rPr>
        <w:t>Сохранение и развитие культуры на территории Рассветовского сельсовета</w:t>
      </w:r>
      <w:r w:rsidR="00B23630" w:rsidRPr="00C12CDB">
        <w:rPr>
          <w:b/>
          <w:sz w:val="28"/>
          <w:szCs w:val="28"/>
        </w:rPr>
        <w:t>»</w:t>
      </w:r>
    </w:p>
    <w:p w:rsidR="00B23630" w:rsidRPr="004A5E96" w:rsidRDefault="00B23630" w:rsidP="004A5E96">
      <w:pPr>
        <w:ind w:left="266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 xml:space="preserve">Цели Программы: </w:t>
      </w:r>
    </w:p>
    <w:p w:rsidR="009D1560" w:rsidRDefault="009D1560" w:rsidP="004A5E96">
      <w:pPr>
        <w:jc w:val="both"/>
        <w:rPr>
          <w:sz w:val="28"/>
          <w:szCs w:val="28"/>
        </w:rPr>
      </w:pPr>
      <w:r w:rsidRPr="009D1560">
        <w:rPr>
          <w:sz w:val="28"/>
          <w:szCs w:val="28"/>
        </w:rPr>
        <w:t>Создание благоприятных условий для творческой самореализации граждан и приобщение к культуре всех групп населения.</w:t>
      </w:r>
    </w:p>
    <w:p w:rsidR="00B23630" w:rsidRPr="004A5E96" w:rsidRDefault="00B23630" w:rsidP="004A5E96">
      <w:pPr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</w:p>
    <w:p w:rsidR="009D1560" w:rsidRDefault="009D1560" w:rsidP="004A5E96">
      <w:pPr>
        <w:snapToGrid w:val="0"/>
        <w:jc w:val="both"/>
        <w:rPr>
          <w:sz w:val="28"/>
          <w:szCs w:val="28"/>
        </w:rPr>
      </w:pPr>
      <w:r w:rsidRPr="009D1560">
        <w:rPr>
          <w:sz w:val="28"/>
          <w:szCs w:val="28"/>
        </w:rPr>
        <w:t>Проведение культурных мероприятий, в том</w:t>
      </w:r>
      <w:r w:rsidR="007B79F7">
        <w:rPr>
          <w:sz w:val="28"/>
          <w:szCs w:val="28"/>
        </w:rPr>
        <w:t xml:space="preserve"> числе на межрайонном, районном</w:t>
      </w:r>
      <w:r w:rsidRPr="009D1560">
        <w:rPr>
          <w:sz w:val="28"/>
          <w:szCs w:val="28"/>
        </w:rPr>
        <w:t>, краевом уровнях.</w:t>
      </w:r>
    </w:p>
    <w:p w:rsidR="00B23630" w:rsidRPr="004A5E96" w:rsidRDefault="00B23630" w:rsidP="004A5E96">
      <w:pPr>
        <w:snapToGrid w:val="0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 xml:space="preserve">Целевые показатели и показатели результативности </w:t>
      </w:r>
    </w:p>
    <w:p w:rsidR="009D1560" w:rsidRPr="0096204C" w:rsidRDefault="00424424" w:rsidP="009D156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D1560"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9D1560">
        <w:rPr>
          <w:rFonts w:ascii="Times New Roman" w:hAnsi="Times New Roman" w:cs="Times New Roman"/>
          <w:bCs/>
          <w:color w:val="000000"/>
          <w:sz w:val="28"/>
          <w:szCs w:val="28"/>
        </w:rPr>
        <w:t>Доля населения</w:t>
      </w:r>
      <w:r w:rsidR="009D1560"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>, участвующего в культурно – досуговых мероприяти</w:t>
      </w:r>
      <w:r w:rsidR="009D1560">
        <w:rPr>
          <w:rFonts w:ascii="Times New Roman" w:hAnsi="Times New Roman" w:cs="Times New Roman"/>
          <w:bCs/>
          <w:color w:val="000000"/>
          <w:sz w:val="28"/>
          <w:szCs w:val="28"/>
        </w:rPr>
        <w:t>ях от общего количества жителей</w:t>
      </w:r>
      <w:r w:rsidR="009D1560"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9D1560" w:rsidRPr="0096204C" w:rsidRDefault="009D1560" w:rsidP="009D156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Доля населения</w:t>
      </w:r>
      <w:r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>, участвующего в платных культурно – досуговых мероприяти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ях от общего количества жителей</w:t>
      </w:r>
      <w:r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D1560" w:rsidRPr="0096204C" w:rsidRDefault="009D1560" w:rsidP="009D156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>- Коли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чество организованных концертов</w:t>
      </w:r>
      <w:r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>, выступлен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ий</w:t>
      </w:r>
      <w:r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D1560" w:rsidRPr="0096204C" w:rsidRDefault="009D1560" w:rsidP="009D156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>- Доля специали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стов, имеющих высшее образование</w:t>
      </w:r>
      <w:r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>, от общего числа специалистов, 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ботающих в учреждениях культуры</w:t>
      </w:r>
      <w:r w:rsidRPr="00962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9D1560" w:rsidRDefault="009D1560" w:rsidP="009D1560">
      <w:pPr>
        <w:snapToGrid w:val="0"/>
        <w:jc w:val="both"/>
        <w:rPr>
          <w:bCs/>
          <w:color w:val="000000"/>
          <w:sz w:val="28"/>
          <w:szCs w:val="28"/>
        </w:rPr>
      </w:pPr>
      <w:r w:rsidRPr="0096204C">
        <w:rPr>
          <w:bCs/>
          <w:color w:val="000000"/>
          <w:sz w:val="28"/>
          <w:szCs w:val="28"/>
        </w:rPr>
        <w:t>- Количество клубных формирований муниципального учрежде</w:t>
      </w:r>
      <w:r>
        <w:rPr>
          <w:bCs/>
          <w:color w:val="000000"/>
          <w:sz w:val="28"/>
          <w:szCs w:val="28"/>
        </w:rPr>
        <w:t>ния культурно – досугового типа</w:t>
      </w:r>
      <w:r w:rsidRPr="0096204C">
        <w:rPr>
          <w:bCs/>
          <w:color w:val="000000"/>
          <w:sz w:val="28"/>
          <w:szCs w:val="28"/>
        </w:rPr>
        <w:t>.</w:t>
      </w:r>
    </w:p>
    <w:p w:rsidR="00B23630" w:rsidRPr="009D1560" w:rsidRDefault="00B23630" w:rsidP="009D1560">
      <w:pPr>
        <w:snapToGrid w:val="0"/>
        <w:jc w:val="both"/>
        <w:rPr>
          <w:sz w:val="28"/>
          <w:szCs w:val="28"/>
          <w:u w:val="single"/>
        </w:rPr>
      </w:pPr>
      <w:r w:rsidRPr="009D1560">
        <w:rPr>
          <w:sz w:val="28"/>
          <w:szCs w:val="28"/>
          <w:u w:val="single"/>
        </w:rPr>
        <w:t>Ресурсное обеспечение Программы</w:t>
      </w:r>
      <w:r w:rsidR="00424424" w:rsidRPr="009D1560">
        <w:rPr>
          <w:sz w:val="28"/>
          <w:szCs w:val="28"/>
          <w:u w:val="single"/>
        </w:rPr>
        <w:t>.</w:t>
      </w:r>
    </w:p>
    <w:p w:rsidR="00424424" w:rsidRPr="00D575D6" w:rsidRDefault="00DE545C" w:rsidP="00D575D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</w:t>
      </w:r>
      <w:r w:rsidR="009D1560" w:rsidRPr="0096204C">
        <w:rPr>
          <w:color w:val="000000"/>
          <w:sz w:val="28"/>
          <w:szCs w:val="28"/>
        </w:rPr>
        <w:t>программы реализуются за счет</w:t>
      </w:r>
      <w:r>
        <w:rPr>
          <w:color w:val="000000"/>
          <w:sz w:val="28"/>
          <w:szCs w:val="28"/>
        </w:rPr>
        <w:t xml:space="preserve"> предоставления субсидий по соглашениям, заключенным  между Администрацией Рассветовского сельсовета и МБУК « Рассветовская ЦКС» </w:t>
      </w:r>
      <w:r w:rsidR="009D1560" w:rsidRPr="0096204C">
        <w:rPr>
          <w:color w:val="000000"/>
          <w:sz w:val="28"/>
          <w:szCs w:val="28"/>
        </w:rPr>
        <w:t xml:space="preserve"> </w:t>
      </w:r>
      <w:r w:rsidR="009D1560" w:rsidRPr="00D575D6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финансирования программы на 2024</w:t>
      </w:r>
      <w:r w:rsidR="009D1560" w:rsidRPr="00D575D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D1560" w:rsidRPr="00D575D6">
        <w:rPr>
          <w:sz w:val="28"/>
          <w:szCs w:val="28"/>
        </w:rPr>
        <w:t xml:space="preserve"> </w:t>
      </w:r>
      <w:r w:rsidR="009D1560" w:rsidRPr="00E71735">
        <w:rPr>
          <w:sz w:val="28"/>
          <w:szCs w:val="28"/>
        </w:rPr>
        <w:t>составляет</w:t>
      </w:r>
      <w:r w:rsidR="007B79F7" w:rsidRPr="00E71735">
        <w:rPr>
          <w:sz w:val="28"/>
          <w:szCs w:val="28"/>
        </w:rPr>
        <w:t xml:space="preserve"> </w:t>
      </w:r>
      <w:r w:rsidR="00390E4D" w:rsidRPr="00E71735">
        <w:rPr>
          <w:bCs/>
          <w:sz w:val="28"/>
          <w:szCs w:val="28"/>
        </w:rPr>
        <w:t>27</w:t>
      </w:r>
      <w:r w:rsidR="00A44F84" w:rsidRPr="00E71735">
        <w:rPr>
          <w:bCs/>
          <w:sz w:val="28"/>
          <w:szCs w:val="28"/>
        </w:rPr>
        <w:t> </w:t>
      </w:r>
      <w:r w:rsidR="00390E4D" w:rsidRPr="00E71735">
        <w:rPr>
          <w:bCs/>
          <w:sz w:val="28"/>
          <w:szCs w:val="28"/>
        </w:rPr>
        <w:t>805</w:t>
      </w:r>
      <w:r w:rsidR="00A44F84" w:rsidRPr="00E71735">
        <w:rPr>
          <w:bCs/>
          <w:sz w:val="28"/>
          <w:szCs w:val="28"/>
        </w:rPr>
        <w:t>,</w:t>
      </w:r>
      <w:r w:rsidR="00390E4D" w:rsidRPr="00E71735">
        <w:rPr>
          <w:bCs/>
          <w:sz w:val="28"/>
          <w:szCs w:val="28"/>
        </w:rPr>
        <w:t> 50</w:t>
      </w:r>
      <w:r w:rsidR="009D1560" w:rsidRPr="00E71735">
        <w:rPr>
          <w:bCs/>
          <w:sz w:val="28"/>
          <w:szCs w:val="28"/>
        </w:rPr>
        <w:t xml:space="preserve"> тыс.  рублей</w:t>
      </w:r>
      <w:r w:rsidR="00424424">
        <w:rPr>
          <w:sz w:val="28"/>
          <w:szCs w:val="28"/>
        </w:rPr>
        <w:tab/>
      </w:r>
    </w:p>
    <w:p w:rsidR="009D1560" w:rsidRDefault="009D1560" w:rsidP="009D15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560" w:rsidRPr="0096204C" w:rsidRDefault="009D1560" w:rsidP="009D156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96204C">
        <w:rPr>
          <w:color w:val="000000"/>
          <w:sz w:val="28"/>
          <w:szCs w:val="28"/>
        </w:rPr>
        <w:t>Основным показателем эффективности Программы является увеличение доли населения, участвующего в культурно – досуговых мероприятиях</w:t>
      </w:r>
      <w:r>
        <w:rPr>
          <w:color w:val="000000"/>
          <w:sz w:val="28"/>
          <w:szCs w:val="28"/>
        </w:rPr>
        <w:t>.</w:t>
      </w:r>
      <w:r w:rsidRPr="0096204C">
        <w:rPr>
          <w:color w:val="000000"/>
          <w:sz w:val="28"/>
          <w:szCs w:val="28"/>
        </w:rPr>
        <w:t xml:space="preserve"> В результате реализации Программы также ожидается</w:t>
      </w:r>
      <w:r>
        <w:rPr>
          <w:color w:val="000000"/>
          <w:sz w:val="28"/>
          <w:szCs w:val="28"/>
        </w:rPr>
        <w:t>:</w:t>
      </w:r>
    </w:p>
    <w:p w:rsidR="009D1560" w:rsidRPr="0096204C" w:rsidRDefault="009D1560" w:rsidP="009D156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доли населения,</w:t>
      </w:r>
      <w:r w:rsidRPr="0096204C">
        <w:rPr>
          <w:color w:val="000000"/>
          <w:sz w:val="28"/>
          <w:szCs w:val="28"/>
        </w:rPr>
        <w:t xml:space="preserve"> участвующего в платных культурно – досуг</w:t>
      </w:r>
      <w:r>
        <w:rPr>
          <w:color w:val="000000"/>
          <w:sz w:val="28"/>
          <w:szCs w:val="28"/>
        </w:rPr>
        <w:t>овых мероприятиях</w:t>
      </w:r>
      <w:r w:rsidRPr="0096204C">
        <w:rPr>
          <w:color w:val="000000"/>
          <w:sz w:val="28"/>
          <w:szCs w:val="28"/>
        </w:rPr>
        <w:t>;</w:t>
      </w:r>
    </w:p>
    <w:p w:rsidR="009D1560" w:rsidRPr="0096204C" w:rsidRDefault="009D1560" w:rsidP="009D156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96204C">
        <w:rPr>
          <w:color w:val="000000"/>
          <w:sz w:val="28"/>
          <w:szCs w:val="28"/>
        </w:rPr>
        <w:t>- увеличение колич</w:t>
      </w:r>
      <w:r>
        <w:rPr>
          <w:color w:val="000000"/>
          <w:sz w:val="28"/>
          <w:szCs w:val="28"/>
        </w:rPr>
        <w:t>ества организованных концертов, выступлений</w:t>
      </w:r>
      <w:r w:rsidRPr="0096204C">
        <w:rPr>
          <w:color w:val="000000"/>
          <w:sz w:val="28"/>
          <w:szCs w:val="28"/>
        </w:rPr>
        <w:t>;</w:t>
      </w:r>
    </w:p>
    <w:p w:rsidR="00DE545C" w:rsidRDefault="009D1560" w:rsidP="009D156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96204C">
        <w:rPr>
          <w:color w:val="000000"/>
          <w:sz w:val="28"/>
          <w:szCs w:val="28"/>
        </w:rPr>
        <w:t>- повышение укомплектованн</w:t>
      </w:r>
      <w:r>
        <w:rPr>
          <w:color w:val="000000"/>
          <w:sz w:val="28"/>
          <w:szCs w:val="28"/>
        </w:rPr>
        <w:t>ости профессиональными кадрами,</w:t>
      </w:r>
      <w:r w:rsidRPr="0096204C">
        <w:rPr>
          <w:color w:val="000000"/>
          <w:sz w:val="28"/>
          <w:szCs w:val="28"/>
        </w:rPr>
        <w:t xml:space="preserve"> имеющих высшее профессиональное образование</w:t>
      </w:r>
      <w:r>
        <w:rPr>
          <w:color w:val="000000"/>
          <w:sz w:val="28"/>
          <w:szCs w:val="28"/>
        </w:rPr>
        <w:t>.</w:t>
      </w:r>
    </w:p>
    <w:p w:rsidR="009D1560" w:rsidRPr="00DE545C" w:rsidRDefault="00DE545C" w:rsidP="00DE545C">
      <w:pPr>
        <w:ind w:left="75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 xml:space="preserve">По итогам реализации </w:t>
      </w:r>
      <w:proofErr w:type="gramStart"/>
      <w:r w:rsidRPr="004A5E9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 </w:t>
      </w:r>
      <w:r w:rsidRPr="00C12CDB">
        <w:rPr>
          <w:b/>
          <w:sz w:val="28"/>
          <w:szCs w:val="28"/>
        </w:rPr>
        <w:t>«</w:t>
      </w:r>
      <w:proofErr w:type="gramEnd"/>
      <w:r w:rsidRPr="00DE545C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хранение и развитие культуры на территории Рассветовского сельсовета» </w:t>
      </w:r>
      <w:r w:rsidRPr="004A5E96">
        <w:rPr>
          <w:bCs/>
          <w:sz w:val="28"/>
          <w:szCs w:val="28"/>
        </w:rPr>
        <w:t>программы достигнут результат</w:t>
      </w:r>
      <w:r>
        <w:rPr>
          <w:bCs/>
          <w:sz w:val="28"/>
          <w:szCs w:val="28"/>
        </w:rPr>
        <w:t xml:space="preserve"> 80</w:t>
      </w:r>
      <w:r w:rsidRPr="004A5E96">
        <w:rPr>
          <w:bCs/>
          <w:sz w:val="28"/>
          <w:szCs w:val="28"/>
        </w:rPr>
        <w:t xml:space="preserve"> бальной эффективности</w:t>
      </w:r>
      <w:r>
        <w:rPr>
          <w:bCs/>
          <w:sz w:val="28"/>
          <w:szCs w:val="28"/>
        </w:rPr>
        <w:t>.</w:t>
      </w:r>
      <w:r w:rsidR="009D1560" w:rsidRPr="0096204C">
        <w:rPr>
          <w:color w:val="000000"/>
          <w:sz w:val="28"/>
          <w:szCs w:val="28"/>
        </w:rPr>
        <w:t xml:space="preserve"> </w:t>
      </w:r>
    </w:p>
    <w:p w:rsidR="009D1560" w:rsidRPr="004A5E96" w:rsidRDefault="009D1560" w:rsidP="009D15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9D1560" w:rsidRPr="004A5E96" w:rsidSect="004A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141A7186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sz w:val="24"/>
        <w:szCs w:val="24"/>
      </w:rPr>
    </w:lvl>
  </w:abstractNum>
  <w:abstractNum w:abstractNumId="1" w15:restartNumberingAfterBreak="0">
    <w:nsid w:val="0B6376AA"/>
    <w:multiLevelType w:val="hybridMultilevel"/>
    <w:tmpl w:val="90BABE74"/>
    <w:lvl w:ilvl="0" w:tplc="049C4D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4C9452A"/>
    <w:multiLevelType w:val="hybridMultilevel"/>
    <w:tmpl w:val="BDBAFF2C"/>
    <w:lvl w:ilvl="0" w:tplc="D2A208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61B2A"/>
    <w:multiLevelType w:val="hybridMultilevel"/>
    <w:tmpl w:val="01487060"/>
    <w:lvl w:ilvl="0" w:tplc="FDB240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FF3"/>
    <w:rsid w:val="000045B1"/>
    <w:rsid w:val="00060B88"/>
    <w:rsid w:val="000B5899"/>
    <w:rsid w:val="00110C64"/>
    <w:rsid w:val="00187DFD"/>
    <w:rsid w:val="001A3E3B"/>
    <w:rsid w:val="001D1AA3"/>
    <w:rsid w:val="002551EF"/>
    <w:rsid w:val="00390E4D"/>
    <w:rsid w:val="00424424"/>
    <w:rsid w:val="004325F9"/>
    <w:rsid w:val="00460FD2"/>
    <w:rsid w:val="00473551"/>
    <w:rsid w:val="004A5E96"/>
    <w:rsid w:val="004C0FAC"/>
    <w:rsid w:val="00501E2E"/>
    <w:rsid w:val="00531668"/>
    <w:rsid w:val="00565CB8"/>
    <w:rsid w:val="00581367"/>
    <w:rsid w:val="005E5C26"/>
    <w:rsid w:val="006B1B62"/>
    <w:rsid w:val="006C13FE"/>
    <w:rsid w:val="006C6370"/>
    <w:rsid w:val="006E78ED"/>
    <w:rsid w:val="007B79F7"/>
    <w:rsid w:val="007C1318"/>
    <w:rsid w:val="007C4FFD"/>
    <w:rsid w:val="008C45AF"/>
    <w:rsid w:val="008F65A9"/>
    <w:rsid w:val="00925F44"/>
    <w:rsid w:val="009D1560"/>
    <w:rsid w:val="00A13EFB"/>
    <w:rsid w:val="00A44F84"/>
    <w:rsid w:val="00AF426A"/>
    <w:rsid w:val="00B23630"/>
    <w:rsid w:val="00B616BF"/>
    <w:rsid w:val="00C12CDB"/>
    <w:rsid w:val="00C27FF3"/>
    <w:rsid w:val="00C71391"/>
    <w:rsid w:val="00CB46D0"/>
    <w:rsid w:val="00CC1D51"/>
    <w:rsid w:val="00D37164"/>
    <w:rsid w:val="00D575D6"/>
    <w:rsid w:val="00DA78B1"/>
    <w:rsid w:val="00DB115B"/>
    <w:rsid w:val="00DE545C"/>
    <w:rsid w:val="00E64719"/>
    <w:rsid w:val="00E71735"/>
    <w:rsid w:val="00E8463A"/>
    <w:rsid w:val="00EB7994"/>
    <w:rsid w:val="00F31F04"/>
    <w:rsid w:val="00F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D4D6"/>
  <w15:docId w15:val="{F18B2C53-990E-48E0-9195-531423F1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F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27FF3"/>
    <w:pPr>
      <w:widowControl w:val="0"/>
      <w:suppressAutoHyphens/>
      <w:autoSpaceDE w:val="0"/>
      <w:spacing w:after="120"/>
      <w:ind w:left="283"/>
    </w:pPr>
    <w:rPr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C27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27F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semiHidden/>
    <w:unhideWhenUsed/>
    <w:rsid w:val="00110C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C6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B236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B236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23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rsid w:val="00B23630"/>
    <w:pPr>
      <w:suppressAutoHyphens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sveto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C624-94FF-4315-A1DB-B99C6E16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14</cp:revision>
  <cp:lastPrinted>2025-03-03T05:33:00Z</cp:lastPrinted>
  <dcterms:created xsi:type="dcterms:W3CDTF">2017-03-09T08:27:00Z</dcterms:created>
  <dcterms:modified xsi:type="dcterms:W3CDTF">2025-03-03T05:36:00Z</dcterms:modified>
</cp:coreProperties>
</file>