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6E" w:rsidRPr="00141B6E" w:rsidRDefault="00141B6E" w:rsidP="00141B6E">
      <w:pPr>
        <w:jc w:val="right"/>
        <w:rPr>
          <w:rFonts w:ascii="Times New Roman" w:hAnsi="Times New Roman" w:cs="Times New Roman"/>
          <w:sz w:val="24"/>
          <w:szCs w:val="24"/>
        </w:rPr>
      </w:pPr>
      <w:r w:rsidRPr="00141B6E">
        <w:rPr>
          <w:rFonts w:ascii="Times New Roman" w:hAnsi="Times New Roman" w:cs="Times New Roman"/>
          <w:sz w:val="24"/>
          <w:szCs w:val="24"/>
        </w:rPr>
        <w:t>Приложение №</w:t>
      </w:r>
      <w:r w:rsidR="00A4530B">
        <w:rPr>
          <w:rFonts w:ascii="Times New Roman" w:hAnsi="Times New Roman" w:cs="Times New Roman"/>
          <w:sz w:val="24"/>
          <w:szCs w:val="24"/>
        </w:rPr>
        <w:t xml:space="preserve"> </w:t>
      </w:r>
      <w:r w:rsidR="007C4ED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141B6E" w:rsidRPr="00141B6E" w:rsidRDefault="00141B6E" w:rsidP="00141B6E">
      <w:pPr>
        <w:jc w:val="right"/>
        <w:rPr>
          <w:rFonts w:ascii="Times New Roman" w:hAnsi="Times New Roman" w:cs="Times New Roman"/>
          <w:sz w:val="24"/>
          <w:szCs w:val="24"/>
        </w:rPr>
      </w:pPr>
      <w:r w:rsidRPr="00141B6E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141B6E" w:rsidRDefault="00141B6E" w:rsidP="00141B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1B6E" w:rsidRDefault="00141B6E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Договор N ____</w:t>
      </w: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управления многоквартирным домом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96"/>
      </w:tblGrid>
      <w:tr w:rsidR="004E7F8D" w:rsidRPr="004E7F8D" w:rsidTr="004E7F8D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г. _______________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"___"________ ____ г.</w:t>
            </w:r>
          </w:p>
        </w:tc>
      </w:tr>
    </w:tbl>
    <w:p w:rsidR="004E7F8D" w:rsidRPr="004E7F8D" w:rsidRDefault="00FA466E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Рассветовского сельсовета  </w:t>
      </w:r>
      <w:r w:rsidR="004E7F8D" w:rsidRPr="004E7F8D">
        <w:rPr>
          <w:rFonts w:ascii="Times New Roman" w:hAnsi="Times New Roman" w:cs="Times New Roman"/>
          <w:color w:val="000000"/>
          <w:sz w:val="24"/>
          <w:szCs w:val="24"/>
        </w:rPr>
        <w:t>, именуемая в дальнейшем «Собственник» в лице главы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 _____________</w:t>
      </w:r>
      <w:r w:rsidR="004E7F8D" w:rsidRPr="004E7F8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</w:t>
      </w:r>
      <w:r w:rsidR="004E7F8D" w:rsidRPr="004E7F8D">
        <w:rPr>
          <w:rFonts w:ascii="Times New Roman" w:hAnsi="Times New Roman" w:cs="Times New Roman"/>
          <w:sz w:val="24"/>
          <w:szCs w:val="24"/>
        </w:rPr>
        <w:t>, с одной стороны и ______________________ именуемое в дальнейшем «Управляющая организация», в лице  директора ______________________, действующего на основании Устава с другой стороны, совместно именуемые «Стороны», заключили настоящий Договор управления многоквартирным домом           №     по ул.                                          , общей площадью             кв.м. (далее – Дом), о нижеследующем: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конкурсной комиссией, созданной постановлением ___________________________________ (наименование органа местного самоуправления) от "__"________ ___ г. N _______, протокола конкурсной комиссии от "__</w:t>
      </w:r>
      <w:r>
        <w:rPr>
          <w:rFonts w:ascii="Times New Roman" w:hAnsi="Times New Roman" w:cs="Times New Roman"/>
          <w:sz w:val="24"/>
          <w:szCs w:val="24"/>
        </w:rPr>
        <w:t>_"________ ___ г. N ______</w:t>
      </w:r>
      <w:r w:rsidRPr="004E7F8D">
        <w:rPr>
          <w:rFonts w:ascii="Times New Roman" w:hAnsi="Times New Roman" w:cs="Times New Roman"/>
          <w:sz w:val="24"/>
          <w:szCs w:val="24"/>
        </w:rPr>
        <w:t>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1.3. При выполнении условий настоящего Договора Стороны руководствуются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5" w:tooltip="&quot;Гражданский кодекс Российской Федерации (часть первая)&quot; от 30.11.1994 N 51-ФЗ (ред. от 08.08.2024, с изм. от 31.10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6" w:tooltip="&quot;Жилищный кодекс Российской Федерации&quot; от 29.12.2004 N 188-ФЗ (ред. от 08.08.2024) (с изм. и доп., вступ. в силу с 01.09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 и </w:t>
      </w:r>
      <w:hyperlink r:id="rId8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иными нормативными правовыми актами Российской Федерации, регулирующими данный вид правоотношений.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4E7F8D">
        <w:rPr>
          <w:rFonts w:ascii="Times New Roman" w:hAnsi="Times New Roman" w:cs="Times New Roman"/>
          <w:sz w:val="24"/>
          <w:szCs w:val="24"/>
        </w:rPr>
        <w:t>2.1. 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решение вопросов пользования указанным имуществом, а также предоставление коммунальных услуг собственникам помещений и иным гражданам, проживающим в Многоквартирном доме, обеспечение постоянной готовности инженерных коммуникаций и другого оборудования, входящего в состав общего имущества собственников помещений в Многоквартирном доме, к предоставлению коммунальных услуг.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2.2. Управляющая организация по заданию Собственника в соответствии с Перечнем работ и услуг по содержанию общего имущества в Многоквартирном доме (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16" w:tooltip="10.5.3. Перечень работ и услуг по управлению Многоквартирным домом на ___ л. (Приложение N _____).">
        <w:r w:rsidRPr="004E7F8D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10.5.</w:t>
        </w:r>
      </w:hyperlink>
      <w:r w:rsidRPr="004E7F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Договора) обязуется оказывать услуги и выполнять работы по надлежащему содержанию и ремонту общего имущества в Многоквартирном доме по адресу: _________________, Собственнику, а также членам семьи Собственника, нанимателям и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членам их семей, арендаторам, иным законным пользователям помещений,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(</w:t>
      </w:r>
      <w:r w:rsidR="008B18E2">
        <w:rPr>
          <w:rFonts w:ascii="Times New Roman" w:hAnsi="Times New Roman" w:cs="Times New Roman"/>
          <w:sz w:val="24"/>
          <w:szCs w:val="24"/>
        </w:rPr>
        <w:t xml:space="preserve">п. </w:t>
      </w:r>
      <w:r w:rsidR="008B18E2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hyperlink w:anchor="P150" w:tooltip="4.20.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, пр">
        <w:r w:rsidR="008B18E2" w:rsidRPr="00D53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14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Договора) регулируются отдельным договором.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2.3.</w:t>
      </w:r>
      <w:r w:rsidR="005B4F0A">
        <w:rPr>
          <w:rFonts w:ascii="Times New Roman" w:hAnsi="Times New Roman" w:cs="Times New Roman"/>
          <w:sz w:val="24"/>
          <w:szCs w:val="24"/>
        </w:rPr>
        <w:t xml:space="preserve"> Характеристика и</w:t>
      </w:r>
      <w:r w:rsidRPr="004E7F8D">
        <w:rPr>
          <w:rFonts w:ascii="Times New Roman" w:hAnsi="Times New Roman" w:cs="Times New Roman"/>
          <w:sz w:val="24"/>
          <w:szCs w:val="24"/>
        </w:rPr>
        <w:t xml:space="preserve"> </w:t>
      </w:r>
      <w:r w:rsidR="005B4F0A">
        <w:rPr>
          <w:rFonts w:ascii="Times New Roman" w:hAnsi="Times New Roman" w:cs="Times New Roman"/>
          <w:sz w:val="24"/>
          <w:szCs w:val="24"/>
        </w:rPr>
        <w:t>с</w:t>
      </w:r>
      <w:r w:rsidRPr="004E7F8D">
        <w:rPr>
          <w:rFonts w:ascii="Times New Roman" w:hAnsi="Times New Roman" w:cs="Times New Roman"/>
          <w:sz w:val="24"/>
          <w:szCs w:val="24"/>
        </w:rPr>
        <w:t>остав общего имущества в Многоквартирном доме, в отношении которого осуществляется управление, и его состояние указаны в приложении 1 к настоящему Договору.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16" w:tooltip="2.1. 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решение вопросов пользования указанным имуществом, а также предоставление коммунальных ус">
        <w:r w:rsidRPr="00D53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а также в соответствии с требованиями действую</w:t>
      </w:r>
      <w:r w:rsidRPr="004E7F8D">
        <w:rPr>
          <w:rFonts w:ascii="Times New Roman" w:hAnsi="Times New Roman" w:cs="Times New Roman"/>
          <w:sz w:val="24"/>
          <w:szCs w:val="24"/>
        </w:rPr>
        <w:t>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3.1.2. Оказывать услуги по содержанию и выполнять работы по ремонту общего имущества в Многоквартирном доме в соответствии с Перечнем услуг и работ по содержанию общего имущества в Многоквартирном доме </w:t>
      </w:r>
      <w:r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C540A"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"P217" \o "10.5.4. Перечень услуг и работ по содержанию общего имущества в Многоквартирном доме на ___ л. (Приложение N _____)." \h</w:instrText>
      </w:r>
      <w:r w:rsidR="00DC540A"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t>. 10.5.</w:t>
      </w:r>
      <w:r w:rsidR="00DC540A"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B4F0A" w:rsidRPr="005B4F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4F0A">
        <w:rPr>
          <w:rFonts w:ascii="Times New Roman" w:hAnsi="Times New Roman" w:cs="Times New Roman"/>
          <w:sz w:val="24"/>
          <w:szCs w:val="24"/>
        </w:rPr>
        <w:t xml:space="preserve"> </w:t>
      </w:r>
      <w:r w:rsidRPr="004E7F8D">
        <w:rPr>
          <w:rFonts w:ascii="Times New Roman" w:hAnsi="Times New Roman" w:cs="Times New Roman"/>
          <w:sz w:val="24"/>
          <w:szCs w:val="24"/>
        </w:rPr>
        <w:t>настоящего Договора).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8B18E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Принимать плату за содержание и ремонт жилого помещения от Собственника, а также в соответствии с </w:t>
      </w:r>
      <w:hyperlink r:id="rId9" w:tooltip="&quot;Жилищный кодекс Российской Федерации&quot; от 29.12.2004 N 188-ФЗ (ред. от 08.08.2024) (с изм. и доп., вступ. в силу с 01.09.2024) {КонсультантПлюс}">
        <w:r w:rsidR="004E7F8D" w:rsidRPr="004E7F8D">
          <w:rPr>
            <w:rFonts w:ascii="Times New Roman" w:hAnsi="Times New Roman" w:cs="Times New Roman"/>
            <w:color w:val="0000FF"/>
            <w:sz w:val="24"/>
            <w:szCs w:val="24"/>
          </w:rPr>
          <w:t>ч. 4 ст. 155</w:t>
        </w:r>
      </w:hyperlink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от нанимателей жилых помещений.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Кроме того, по распоряжению Собственника, отраженному в договоре между ним и нанимателем, арендатором жилого и нежилого помещения, распространить применение положений </w:t>
      </w:r>
      <w:hyperlink r:id="rId10" w:tooltip="&quot;Жилищный кодекс Российской Федерации&quot; от 29.12.2004 N 188-ФЗ (ред. от 08.08.2024) (с изм. и доп., вступ. в силу с 01.09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ст. 155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на всех нанимателей и арендаторов Собственника.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E2">
        <w:rPr>
          <w:rFonts w:ascii="Times New Roman" w:hAnsi="Times New Roman" w:cs="Times New Roman"/>
          <w:sz w:val="24"/>
          <w:szCs w:val="24"/>
        </w:rPr>
        <w:t>3.1.4</w:t>
      </w:r>
      <w:r w:rsidR="004E7F8D" w:rsidRPr="008B18E2">
        <w:rPr>
          <w:rFonts w:ascii="Times New Roman" w:hAnsi="Times New Roman" w:cs="Times New Roman"/>
          <w:sz w:val="24"/>
          <w:szCs w:val="24"/>
        </w:rPr>
        <w:t>.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Российской Федерации и настоящим Договором.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4E7F8D" w:rsidRPr="004E7F8D">
        <w:rPr>
          <w:rFonts w:ascii="Times New Roman" w:hAnsi="Times New Roman" w:cs="Times New Roman"/>
          <w:sz w:val="24"/>
          <w:szCs w:val="24"/>
        </w:rPr>
        <w:t>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других, подлежащих экстренному устранению, в установленные сроки.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4E7F8D" w:rsidRPr="004E7F8D">
        <w:rPr>
          <w:rFonts w:ascii="Times New Roman" w:hAnsi="Times New Roman" w:cs="Times New Roman"/>
          <w:sz w:val="24"/>
          <w:szCs w:val="24"/>
        </w:rPr>
        <w:t>. Вести и хранить документацию (базы данных), полученную от управлявшей ранее Управляющей (эксплуатирующей) организации</w:t>
      </w:r>
      <w:r w:rsidR="005B4F0A">
        <w:rPr>
          <w:rFonts w:ascii="Times New Roman" w:hAnsi="Times New Roman" w:cs="Times New Roman"/>
          <w:sz w:val="24"/>
          <w:szCs w:val="24"/>
        </w:rPr>
        <w:t xml:space="preserve">, </w:t>
      </w:r>
      <w:r w:rsidR="004E7F8D" w:rsidRPr="004E7F8D">
        <w:rPr>
          <w:rFonts w:ascii="Times New Roman" w:hAnsi="Times New Roman" w:cs="Times New Roman"/>
          <w:sz w:val="24"/>
          <w:szCs w:val="24"/>
        </w:rPr>
        <w:t>вносить в техническую документацию изменения, отражающие состояние дома, в соответствии с результатами проводимых осмотров (инвентаризаций). По требованию Собственника знакомить его с содержанием указанных документов.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4E7F8D" w:rsidRPr="004E7F8D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собственников помещений Многоквартирного дома и нанимателей,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</w:t>
      </w:r>
      <w:r w:rsidR="008E728F">
        <w:rPr>
          <w:rFonts w:ascii="Times New Roman" w:hAnsi="Times New Roman" w:cs="Times New Roman"/>
          <w:sz w:val="24"/>
          <w:szCs w:val="24"/>
        </w:rPr>
        <w:t>атков. Не позднее 30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письменного заявления информировать заявителя о решении, принятом по заявленному вопросу.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В случае невыполнения работ или </w:t>
      </w:r>
      <w:proofErr w:type="spellStart"/>
      <w:r w:rsidR="004E7F8D" w:rsidRPr="004E7F8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4E7F8D" w:rsidRPr="004E7F8D">
        <w:rPr>
          <w:rFonts w:ascii="Times New Roman" w:hAnsi="Times New Roman" w:cs="Times New Roman"/>
          <w:sz w:val="24"/>
          <w:szCs w:val="24"/>
        </w:rPr>
        <w:t xml:space="preserve"> услуг, предусмотренных настоящим Договором, уведомить Собственника помещения Многоквартирного дома о причинах нарушения путем размещения соответствующей информации на </w:t>
      </w:r>
      <w:r w:rsidR="004E7F8D" w:rsidRPr="004E7F8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стендах дома. Если невыполненные работы или </w:t>
      </w:r>
      <w:proofErr w:type="spellStart"/>
      <w:r w:rsidR="004E7F8D" w:rsidRPr="004E7F8D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="004E7F8D" w:rsidRPr="004E7F8D">
        <w:rPr>
          <w:rFonts w:ascii="Times New Roman" w:hAnsi="Times New Roman" w:cs="Times New Roman"/>
          <w:sz w:val="24"/>
          <w:szCs w:val="24"/>
        </w:rPr>
        <w:t xml:space="preserve"> услуги могут быть выполнены (оказаны) позже, представить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4E7F8D" w:rsidRPr="004E7F8D">
        <w:rPr>
          <w:rFonts w:ascii="Times New Roman" w:hAnsi="Times New Roman" w:cs="Times New Roman"/>
          <w:sz w:val="24"/>
          <w:szCs w:val="24"/>
        </w:rPr>
        <w:t>. В течение действия указанных в Перечне работ</w:t>
      </w:r>
      <w:r w:rsidR="008E728F">
        <w:rPr>
          <w:rFonts w:ascii="Times New Roman" w:hAnsi="Times New Roman" w:cs="Times New Roman"/>
          <w:sz w:val="24"/>
          <w:szCs w:val="24"/>
        </w:rPr>
        <w:t xml:space="preserve"> и услуг по содержанию общего имущества 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="004E7F8D" w:rsidRPr="008B18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540A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E7F8D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"P218" \o "10.5.5. Перечень работ по ремонту общего имущества в Многоквартирном доме на ____ л. (Приложение N _____)." \h</w:instrText>
      </w:r>
      <w:r w:rsidR="00DC540A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E7F8D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4E7F8D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t>. 10.5.</w:t>
      </w:r>
      <w:r w:rsidR="00DC540A" w:rsidRPr="00D53DD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B18E2" w:rsidRPr="008B18E2">
        <w:rPr>
          <w:rFonts w:ascii="Times New Roman" w:hAnsi="Times New Roman" w:cs="Times New Roman"/>
          <w:sz w:val="24"/>
          <w:szCs w:val="24"/>
        </w:rPr>
        <w:t>2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помещения(й). Недостаток и дефект считаются выявленными, если Управляющая организация получила письменную заявку на их устранение.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4E7F8D" w:rsidRPr="004E7F8D">
        <w:rPr>
          <w:rFonts w:ascii="Times New Roman" w:hAnsi="Times New Roman" w:cs="Times New Roman"/>
          <w:sz w:val="24"/>
          <w:szCs w:val="24"/>
        </w:rPr>
        <w:t>.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имущества, коммунальные услуги не</w:t>
      </w:r>
      <w:r w:rsidR="008E728F">
        <w:rPr>
          <w:rFonts w:ascii="Times New Roman" w:hAnsi="Times New Roman" w:cs="Times New Roman"/>
          <w:sz w:val="24"/>
          <w:szCs w:val="24"/>
        </w:rPr>
        <w:t xml:space="preserve"> позднее, чем за 30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календарных дней со дня опубликования новых </w:t>
      </w:r>
      <w:r w:rsidR="008E728F">
        <w:rPr>
          <w:rFonts w:ascii="Times New Roman" w:hAnsi="Times New Roman" w:cs="Times New Roman"/>
          <w:sz w:val="24"/>
          <w:szCs w:val="24"/>
        </w:rPr>
        <w:t xml:space="preserve"> тарифов 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размера платы за помещение, установленной в соответствии </w:t>
      </w:r>
      <w:r w:rsidR="004E7F8D" w:rsidRPr="008B18E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24" w:tooltip="4. Цена Договора, размер платы за помещение">
        <w:r w:rsidR="004E7F8D" w:rsidRPr="00D53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разд. 4</w:t>
        </w:r>
      </w:hyperlink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позже даты выставления платежных документов.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>
        <w:rPr>
          <w:rFonts w:ascii="Times New Roman" w:hAnsi="Times New Roman" w:cs="Times New Roman"/>
          <w:sz w:val="24"/>
          <w:szCs w:val="24"/>
        </w:rPr>
        <w:t>3.1.11</w:t>
      </w:r>
      <w:r w:rsidR="004E7F8D" w:rsidRPr="004E7F8D">
        <w:rPr>
          <w:rFonts w:ascii="Times New Roman" w:hAnsi="Times New Roman" w:cs="Times New Roman"/>
          <w:sz w:val="24"/>
          <w:szCs w:val="24"/>
        </w:rPr>
        <w:t>. Выдавать Собственнику помещений Многоквартирного дома платежные док</w:t>
      </w:r>
      <w:r w:rsidR="008E728F">
        <w:rPr>
          <w:rFonts w:ascii="Times New Roman" w:hAnsi="Times New Roman" w:cs="Times New Roman"/>
          <w:sz w:val="24"/>
          <w:szCs w:val="24"/>
        </w:rPr>
        <w:t>ументы не позднее первого числа месяца, следующего за отчетным</w:t>
      </w:r>
      <w:r w:rsidR="004E7F8D" w:rsidRPr="004E7F8D">
        <w:rPr>
          <w:rFonts w:ascii="Times New Roman" w:hAnsi="Times New Roman" w:cs="Times New Roman"/>
          <w:sz w:val="24"/>
          <w:szCs w:val="24"/>
        </w:rPr>
        <w:t>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="004E7F8D" w:rsidRPr="004E7F8D">
        <w:rPr>
          <w:rFonts w:ascii="Times New Roman" w:hAnsi="Times New Roman" w:cs="Times New Roman"/>
          <w:sz w:val="24"/>
          <w:szCs w:val="24"/>
        </w:rPr>
        <w:t>.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="004E7F8D" w:rsidRPr="004E7F8D">
        <w:rPr>
          <w:rFonts w:ascii="Times New Roman" w:hAnsi="Times New Roman" w:cs="Times New Roman"/>
          <w:sz w:val="24"/>
          <w:szCs w:val="24"/>
        </w:rPr>
        <w:t>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в день обращения справки установленного образца и иные предусмотренные действующим законодательством документы.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8E728F">
        <w:rPr>
          <w:rFonts w:ascii="Times New Roman" w:hAnsi="Times New Roman" w:cs="Times New Roman"/>
          <w:sz w:val="24"/>
          <w:szCs w:val="24"/>
        </w:rPr>
        <w:t>. Не менее чем за 1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(</w:t>
      </w:r>
      <w:r w:rsidR="008E728F">
        <w:rPr>
          <w:rFonts w:ascii="Times New Roman" w:hAnsi="Times New Roman" w:cs="Times New Roman"/>
          <w:sz w:val="24"/>
          <w:szCs w:val="24"/>
        </w:rPr>
        <w:t>один</w:t>
      </w:r>
      <w:r w:rsidR="004E7F8D" w:rsidRPr="004E7F8D">
        <w:rPr>
          <w:rFonts w:ascii="Times New Roman" w:hAnsi="Times New Roman" w:cs="Times New Roman"/>
          <w:sz w:val="24"/>
          <w:szCs w:val="24"/>
        </w:rPr>
        <w:t>) де</w:t>
      </w:r>
      <w:r w:rsidR="008E728F">
        <w:rPr>
          <w:rFonts w:ascii="Times New Roman" w:hAnsi="Times New Roman" w:cs="Times New Roman"/>
          <w:sz w:val="24"/>
          <w:szCs w:val="24"/>
        </w:rPr>
        <w:t>нь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4E7F8D" w:rsidRPr="004E7F8D">
        <w:rPr>
          <w:rFonts w:ascii="Times New Roman" w:hAnsi="Times New Roman" w:cs="Times New Roman"/>
          <w:sz w:val="24"/>
          <w:szCs w:val="24"/>
        </w:rPr>
        <w:t>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По требованию Собственника (его нанимателей и арендаторов по </w:t>
      </w:r>
      <w:hyperlink w:anchor="P51" w:tooltip="3.1.5. Принимать плату за содержание и ремонт жилого помещения, а также плату за коммунальные услуги для ресурсоснабжающих организаций, регионального оператора по обращению с твердыми коммунальными отходами от Собственника, а также в соответствии с ч. 4 ст. 15">
        <w:proofErr w:type="spellStart"/>
        <w:r w:rsidR="004E7F8D" w:rsidRPr="008B18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="004E7F8D" w:rsidRPr="008B18E2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3.1.</w:t>
        </w:r>
      </w:hyperlink>
      <w:r w:rsidR="008B18E2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4E7F8D">
        <w:rPr>
          <w:rFonts w:ascii="Times New Roman" w:hAnsi="Times New Roman" w:cs="Times New Roman"/>
          <w:sz w:val="24"/>
          <w:szCs w:val="24"/>
        </w:rPr>
        <w:t>3.</w:t>
      </w:r>
      <w:r w:rsidR="00FA79E0">
        <w:rPr>
          <w:rFonts w:ascii="Times New Roman" w:hAnsi="Times New Roman" w:cs="Times New Roman"/>
          <w:sz w:val="24"/>
          <w:szCs w:val="24"/>
        </w:rPr>
        <w:t>1.17</w:t>
      </w:r>
      <w:r w:rsidRPr="004E7F8D">
        <w:rPr>
          <w:rFonts w:ascii="Times New Roman" w:hAnsi="Times New Roman" w:cs="Times New Roman"/>
          <w:sz w:val="24"/>
          <w:szCs w:val="24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собственников помещений, а если такое собрание в очной форме не проводится, в письменном виде каждому Собственнику, а также размещается на досках объявлений в подъездах или иных оборудованных местах, определенных решением общего собрания собственников помещений. В отчете указываются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установленные сроки.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="004E7F8D" w:rsidRPr="004E7F8D">
        <w:rPr>
          <w:rFonts w:ascii="Times New Roman" w:hAnsi="Times New Roman" w:cs="Times New Roman"/>
          <w:sz w:val="24"/>
          <w:szCs w:val="24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помещению(ям) Собственника.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="004E7F8D" w:rsidRPr="004E7F8D">
        <w:rPr>
          <w:rFonts w:ascii="Times New Roman" w:hAnsi="Times New Roman" w:cs="Times New Roman"/>
          <w:sz w:val="24"/>
          <w:szCs w:val="24"/>
        </w:rPr>
        <w:t>. Не распространять конфиденциальную информацию, касающуюся Собственника (передавать ее иным лицам), без письменного разрешения Собственника помещения или наличия иного законного основания.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Представлять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его общего имущества.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предложению. 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При прекращении Д</w:t>
      </w:r>
      <w:r w:rsidR="00A73F01">
        <w:rPr>
          <w:rFonts w:ascii="Times New Roman" w:hAnsi="Times New Roman" w:cs="Times New Roman"/>
          <w:sz w:val="24"/>
          <w:szCs w:val="24"/>
        </w:rPr>
        <w:t>оговора в срок не более 30 календарных дней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Предоставить гарантию обеспечения исполнения обязательств по настоящему Договору.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В качестве способа обеспечения выступает страхование гражданской ответственности Управляющей организации.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настоящему Договору,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обстоятельств. При использовании всего или части обеспечения оно подлежит восстановлению за счет средств Управляющей организации.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3.2. Управляющая организация вправе: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3.2.1. Самостоятельно определять порядок и способ выполнения своих обязательств по настоящему Договору.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>
        <w:rPr>
          <w:rFonts w:ascii="Times New Roman" w:hAnsi="Times New Roman" w:cs="Times New Roman"/>
          <w:sz w:val="24"/>
          <w:szCs w:val="24"/>
        </w:rPr>
        <w:t>3.2.2</w:t>
      </w:r>
      <w:r w:rsidR="004E7F8D" w:rsidRPr="004E7F8D">
        <w:rPr>
          <w:rFonts w:ascii="Times New Roman" w:hAnsi="Times New Roman" w:cs="Times New Roman"/>
          <w:sz w:val="24"/>
          <w:szCs w:val="24"/>
        </w:rPr>
        <w:t>. В порядке, установленном действующим законодательством Российской Федерации, взыскивать с виновных сумму неплатежей и ущерба, нанесенного несвоевременной и (или) неполной оплатой.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3.2.3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Готовить к окончанию года с момента начала действия Договора (далее к концу каждого года действия Договора при заключении его на срок более года или его пролонгации) предложения к общему собранию собственников помещений по установлению размера платы за содержание и ремонт общего имущества собственников помещений в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 При утверждении решением собрания новой стоимости услуг и/или работ направить Собственнику дополнительное соглашение с обновленными Перечнем услуг и работ по содержанию общего имущества в Многоквартирном доме </w:t>
      </w:r>
      <w:r w:rsidR="004E7F8D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C540A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E7F8D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"P217" \o "10.5.4. Перечень услуг и работ по содержанию общего имущества в Многоквартирном доме на ___ л. (Приложение N _____)." \h</w:instrText>
      </w:r>
      <w:r w:rsidR="00DC540A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E7F8D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4E7F8D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. 10.5.</w:t>
      </w:r>
      <w:r w:rsidR="00DC540A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B18E2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Договора) для подписания.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3.3.1. Своевременно и полностью вносить плату за помещение с учетом всех пользователей услугами, а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Своевременно представлять Управляющей организации документы, подтверждающие права на льготы его и лиц, пользующихся его помещением(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>).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3.3.2. При неиспользовании помещения(й)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при его отсутствии более 24 часов.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3.3.3. Соблюдать следующие требования: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1) не производить перенос инженерных сетей без согласования с Управляющей организацией;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2)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3) не осуществлять монтаж и демонтаж индивидуальных (квартирных) приборов учета ресурсов,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5) не допускать выполнение работ или совершение других действий, приводящих к порче помещений или конструкций дома, не производить переустройства или перепланировки помещений без согласования в установленном порядке;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4E7F8D" w:rsidRPr="004E7F8D" w:rsidRDefault="00A73F01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7F8D" w:rsidRPr="004E7F8D">
        <w:rPr>
          <w:rFonts w:ascii="Times New Roman" w:hAnsi="Times New Roman" w:cs="Times New Roman"/>
          <w:sz w:val="24"/>
          <w:szCs w:val="24"/>
        </w:rPr>
        <w:t>) информировать Управляющую организацию о проведении работ по ремонту, переустройству и перепланировке помещения.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E2">
        <w:rPr>
          <w:rFonts w:ascii="Times New Roman" w:hAnsi="Times New Roman" w:cs="Times New Roman"/>
          <w:sz w:val="24"/>
          <w:szCs w:val="24"/>
        </w:rPr>
        <w:t>3.3.4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Представлять Управляющей орган</w:t>
      </w:r>
      <w:r w:rsidR="00A73F01">
        <w:rPr>
          <w:rFonts w:ascii="Times New Roman" w:hAnsi="Times New Roman" w:cs="Times New Roman"/>
          <w:sz w:val="24"/>
          <w:szCs w:val="24"/>
        </w:rPr>
        <w:t>изации в течение 30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календарных дней сведения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об изменении количества граждан, проживающих в жилом(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>) помещении(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 xml:space="preserve">), включая временно проживающих, а также о наличии у таких лиц льгот по оплате жилых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помещений и коммунальных услуг для расчета размера их оплаты;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3.3.</w:t>
      </w:r>
      <w:r w:rsidR="00FA79E0">
        <w:rPr>
          <w:rFonts w:ascii="Times New Roman" w:hAnsi="Times New Roman" w:cs="Times New Roman"/>
          <w:sz w:val="24"/>
          <w:szCs w:val="24"/>
        </w:rPr>
        <w:t>5</w:t>
      </w:r>
      <w:r w:rsidRPr="004E7F8D">
        <w:rPr>
          <w:rFonts w:ascii="Times New Roman" w:hAnsi="Times New Roman" w:cs="Times New Roman"/>
          <w:sz w:val="24"/>
          <w:szCs w:val="24"/>
        </w:rPr>
        <w:t>. Обеспечивать доступ представителей Управляющей организации в принадлежащее ему (им) помещение(я)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="004E7F8D" w:rsidRPr="004E7F8D">
        <w:rPr>
          <w:rFonts w:ascii="Times New Roman" w:hAnsi="Times New Roman" w:cs="Times New Roman"/>
          <w:sz w:val="24"/>
          <w:szCs w:val="24"/>
        </w:rPr>
        <w:t>. Сообщать Управляющей организации о выявленных неисправностях общего имущества в Многоквартирном доме.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3.4. Собственник помещений Многоквартирного дома имеет право: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3.4.3.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</w:t>
      </w:r>
      <w:r w:rsidRPr="008B18E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42" w:tooltip="4.13. В случае оказания услуг и выполнения работ по содержанию и ремонту общего имущества в Многоквартирном доме, указанных в Перечне услуг и работ по содержанию общего имущества в Многоквартирном доме и Перечне работ по ремонту общего имущества в Многоквартир">
        <w:r w:rsidRPr="008B18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4.1</w:t>
        </w:r>
      </w:hyperlink>
      <w:r w:rsidR="008B18E2" w:rsidRPr="008B18E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E7F8D" w:rsidRPr="004E7F8D" w:rsidRDefault="00FA79E0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9"/>
      <w:bookmarkEnd w:id="6"/>
      <w:r>
        <w:rPr>
          <w:rFonts w:ascii="Times New Roman" w:hAnsi="Times New Roman" w:cs="Times New Roman"/>
          <w:sz w:val="24"/>
          <w:szCs w:val="24"/>
        </w:rPr>
        <w:t>3.4.4</w:t>
      </w:r>
      <w:r w:rsidR="004E7F8D" w:rsidRPr="004E7F8D">
        <w:rPr>
          <w:rFonts w:ascii="Times New Roman" w:hAnsi="Times New Roman" w:cs="Times New Roman"/>
          <w:sz w:val="24"/>
          <w:szCs w:val="24"/>
        </w:rPr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3.4.</w:t>
      </w:r>
      <w:r w:rsidR="00FA79E0">
        <w:rPr>
          <w:rFonts w:ascii="Times New Roman" w:hAnsi="Times New Roman" w:cs="Times New Roman"/>
          <w:sz w:val="24"/>
          <w:szCs w:val="24"/>
        </w:rPr>
        <w:t>5</w:t>
      </w:r>
      <w:r w:rsidRPr="004E7F8D">
        <w:rPr>
          <w:rFonts w:ascii="Times New Roman" w:hAnsi="Times New Roman" w:cs="Times New Roman"/>
          <w:sz w:val="24"/>
          <w:szCs w:val="24"/>
        </w:rPr>
        <w:t xml:space="preserve">. Требовать от Управляющей организации ежегодного представления отчета о выполнении настоящего Договора в соответствии </w:t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74" w:tooltip="3.1.26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собственников помещений, а если такое собрание в очной "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3.1.</w:t>
        </w:r>
      </w:hyperlink>
      <w:r w:rsidR="00514724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3.4.</w:t>
      </w:r>
      <w:r w:rsidR="00FA79E0">
        <w:rPr>
          <w:rFonts w:ascii="Times New Roman" w:hAnsi="Times New Roman" w:cs="Times New Roman"/>
          <w:sz w:val="24"/>
          <w:szCs w:val="24"/>
        </w:rPr>
        <w:t>6</w:t>
      </w:r>
      <w:r w:rsidRPr="004E7F8D">
        <w:rPr>
          <w:rFonts w:ascii="Times New Roman" w:hAnsi="Times New Roman" w:cs="Times New Roman"/>
          <w:sz w:val="24"/>
          <w:szCs w:val="24"/>
        </w:rPr>
        <w:t>. Поручать вносить платежи по настоящему Договору нанимателю/арендатору данного помещения в случае сдачи его внаем/аренду.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124"/>
      <w:bookmarkEnd w:id="7"/>
      <w:r w:rsidRPr="004E7F8D">
        <w:rPr>
          <w:rFonts w:ascii="Times New Roman" w:hAnsi="Times New Roman" w:cs="Times New Roman"/>
          <w:sz w:val="24"/>
          <w:szCs w:val="24"/>
        </w:rPr>
        <w:t>4. Цена Договора, размер платы за помещение</w:t>
      </w: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и коммунальные услуги, порядок ее внесения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4.1.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жилому/нежилому помещению, согласно </w:t>
      </w:r>
      <w:hyperlink r:id="rId11" w:tooltip="&quot;Гражданский кодекс Российской Федерации (часть первая)&quot; от 30.11.1994 N 51-ФЗ (ред. от 08.08.2024, с изм. от 31.10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ст. ст. 249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Гражданский кодекс Российской Федерации (часть первая)&quot; от 30.11.1994 N 51-ФЗ (ред. от 08.08.2024, с изм. от 31.10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289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</w:t>
      </w:r>
      <w:hyperlink r:id="rId13" w:tooltip="&quot;Жилищный кодекс Российской Федерации&quot; от 29.12.2004 N 188-ФЗ (ред. от 08.08.2024) (с изм. и доп., вступ. в силу с 01.09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ст. ст. 37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&quot;Жилищный кодекс Российской Федерации&quot; от 29.12.2004 N 188-ФЗ (ред. от 08.08.2024) (с изм. и доп., вступ. в силу с 01.09.2024) {КонсультантПлюс}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по результатам открытого конкурса.</w:t>
      </w:r>
    </w:p>
    <w:p w:rsidR="004E7F8D" w:rsidRPr="00514724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724">
        <w:rPr>
          <w:rFonts w:ascii="Times New Roman" w:hAnsi="Times New Roman" w:cs="Times New Roman"/>
          <w:sz w:val="24"/>
          <w:szCs w:val="24"/>
        </w:rPr>
        <w:t>4.2. Цена Договора определяется:</w:t>
      </w:r>
    </w:p>
    <w:p w:rsidR="004E7F8D" w:rsidRPr="00514724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724">
        <w:rPr>
          <w:rFonts w:ascii="Times New Roman" w:hAnsi="Times New Roman" w:cs="Times New Roman"/>
          <w:sz w:val="24"/>
          <w:szCs w:val="24"/>
        </w:rPr>
        <w:t xml:space="preserve">- стоимостью услуг и работ по содержанию и ремонту общего имущества, приведенной в Перечне услуг и работ по содержанию общего имущества в Многоквартирном доме </w:t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"P216" \o "10.5.3. Перечень работ и услуг по управлению Многоквартирным домом на ___ л. (Приложение N _____)." \h</w:instrText>
      </w:r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. 10.5.</w:t>
      </w:r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14724" w:rsidRPr="00514724">
        <w:rPr>
          <w:rFonts w:ascii="Times New Roman" w:hAnsi="Times New Roman" w:cs="Times New Roman"/>
          <w:sz w:val="24"/>
          <w:szCs w:val="24"/>
        </w:rPr>
        <w:t>2 н</w:t>
      </w:r>
      <w:r w:rsidRPr="00514724">
        <w:rPr>
          <w:rFonts w:ascii="Times New Roman" w:hAnsi="Times New Roman" w:cs="Times New Roman"/>
          <w:sz w:val="24"/>
          <w:szCs w:val="24"/>
        </w:rPr>
        <w:t>астоящего Договора), в размере ______ (_________) рублей в год, в том числе НДС - _________ (_________) рублей;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4.3. Размер платы за помещение(я) устанавливается в зависимости от цены Договора соразмерно доле Собственника в праве общей собственности на общее имущество в размере ______ (________) рублей в месяц за один кв. м общей площади помещения(й) Собственника и может быть уменьшен для внесения Собственником в соответствии с </w:t>
      </w:r>
      <w:hyperlink r:id="rId15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 и </w:t>
      </w:r>
      <w:hyperlink r:id="rId16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13.08.2006 N 491.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2"/>
      <w:bookmarkStart w:id="9" w:name="P133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4.4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Плата за содержание и ремонт общего имущества в Многоквартирном доме соразмерно доле занимаемого помещения </w:t>
      </w:r>
      <w:r w:rsidR="00A73F01">
        <w:rPr>
          <w:rFonts w:ascii="Times New Roman" w:hAnsi="Times New Roman" w:cs="Times New Roman"/>
          <w:sz w:val="24"/>
          <w:szCs w:val="24"/>
        </w:rPr>
        <w:t>вносится ежемесячно до 10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истекшим месяцем.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</w:t>
      </w:r>
      <w:r w:rsidR="00D704B3">
        <w:rPr>
          <w:rFonts w:ascii="Times New Roman" w:hAnsi="Times New Roman" w:cs="Times New Roman"/>
          <w:sz w:val="24"/>
          <w:szCs w:val="24"/>
        </w:rPr>
        <w:t>5</w:t>
      </w:r>
      <w:r w:rsidRPr="004E7F8D">
        <w:rPr>
          <w:rFonts w:ascii="Times New Roman" w:hAnsi="Times New Roman" w:cs="Times New Roman"/>
          <w:sz w:val="24"/>
          <w:szCs w:val="24"/>
        </w:rPr>
        <w:t xml:space="preserve">. Плата за помещение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67" w:tooltip="3.1.19. Выдавать Собственнику помещений Многоквартирного дома платежные документы не позднее ______________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">
        <w:proofErr w:type="spellStart"/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пп</w:t>
        </w:r>
        <w:proofErr w:type="spellEnd"/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3.1.1</w:t>
        </w:r>
      </w:hyperlink>
      <w:r w:rsidR="00514724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E7F8D">
        <w:rPr>
          <w:rFonts w:ascii="Times New Roman" w:hAnsi="Times New Roman" w:cs="Times New Roman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</w:t>
      </w:r>
      <w:r w:rsidR="00D704B3">
        <w:rPr>
          <w:rFonts w:ascii="Times New Roman" w:hAnsi="Times New Roman" w:cs="Times New Roman"/>
          <w:sz w:val="24"/>
          <w:szCs w:val="24"/>
        </w:rPr>
        <w:t>6</w:t>
      </w:r>
      <w:r w:rsidRPr="004E7F8D">
        <w:rPr>
          <w:rFonts w:ascii="Times New Roman" w:hAnsi="Times New Roman" w:cs="Times New Roman"/>
          <w:sz w:val="24"/>
          <w:szCs w:val="24"/>
        </w:rPr>
        <w:t>. 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 и иные данные, установленные действующим законодательством.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</w:t>
      </w:r>
      <w:r w:rsidR="00D704B3">
        <w:rPr>
          <w:rFonts w:ascii="Times New Roman" w:hAnsi="Times New Roman" w:cs="Times New Roman"/>
          <w:sz w:val="24"/>
          <w:szCs w:val="24"/>
        </w:rPr>
        <w:t>7</w:t>
      </w:r>
      <w:r w:rsidRPr="004E7F8D">
        <w:rPr>
          <w:rFonts w:ascii="Times New Roman" w:hAnsi="Times New Roman" w:cs="Times New Roman"/>
          <w:sz w:val="24"/>
          <w:szCs w:val="24"/>
        </w:rPr>
        <w:t xml:space="preserve">. Сумма начисленных в соответствии </w:t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161" w:tooltip="5.4. В случае несвоевременного и (или) неполного внесения платы за помещение и коммунальные услуги, в том числе и при выявлении фактов, указанных в п. 5.5 настоящего Договора, Собственник обязан уплатить Управляющей организации пени в размере и в порядке, уста"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</w:t>
        </w:r>
      </w:hyperlink>
      <w:r w:rsidR="00514724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14724">
        <w:rPr>
          <w:rFonts w:ascii="Times New Roman" w:hAnsi="Times New Roman" w:cs="Times New Roman"/>
          <w:sz w:val="24"/>
          <w:szCs w:val="24"/>
        </w:rPr>
        <w:t xml:space="preserve"> </w:t>
      </w:r>
      <w:r w:rsidRPr="004E7F8D">
        <w:rPr>
          <w:rFonts w:ascii="Times New Roman" w:hAnsi="Times New Roman" w:cs="Times New Roman"/>
          <w:sz w:val="24"/>
          <w:szCs w:val="24"/>
        </w:rPr>
        <w:t>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D69">
        <w:rPr>
          <w:rFonts w:ascii="Times New Roman" w:hAnsi="Times New Roman" w:cs="Times New Roman"/>
          <w:sz w:val="24"/>
          <w:szCs w:val="24"/>
        </w:rPr>
        <w:t>4.</w:t>
      </w:r>
      <w:r w:rsidR="00D704B3" w:rsidRPr="00556D69">
        <w:rPr>
          <w:rFonts w:ascii="Times New Roman" w:hAnsi="Times New Roman" w:cs="Times New Roman"/>
          <w:sz w:val="24"/>
          <w:szCs w:val="24"/>
        </w:rPr>
        <w:t>8</w:t>
      </w:r>
      <w:r w:rsidRPr="00556D69">
        <w:rPr>
          <w:rFonts w:ascii="Times New Roman" w:hAnsi="Times New Roman" w:cs="Times New Roman"/>
          <w:sz w:val="24"/>
          <w:szCs w:val="24"/>
        </w:rPr>
        <w:t>. Собственник вносит плату за жилое помещение и коммунальные услуги Управляющей организации на расчетный (лицевой) счет N ______ в _____________________________________ (наименование кредитной организации, БИК, ИНН, корреспондентский счет банка и другие банковские реквизиты).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</w:t>
      </w:r>
      <w:r w:rsidR="00D704B3">
        <w:rPr>
          <w:rFonts w:ascii="Times New Roman" w:hAnsi="Times New Roman" w:cs="Times New Roman"/>
          <w:sz w:val="24"/>
          <w:szCs w:val="24"/>
        </w:rPr>
        <w:t>9</w:t>
      </w:r>
      <w:r w:rsidRPr="004E7F8D">
        <w:rPr>
          <w:rFonts w:ascii="Times New Roman" w:hAnsi="Times New Roman" w:cs="Times New Roman"/>
          <w:sz w:val="24"/>
          <w:szCs w:val="24"/>
        </w:rPr>
        <w:t>. Неиспользование помещений Собственником не является основанием невнесения платы за помещение и за отопление.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2"/>
      <w:bookmarkEnd w:id="10"/>
      <w:r w:rsidRPr="004E7F8D">
        <w:rPr>
          <w:rFonts w:ascii="Times New Roman" w:hAnsi="Times New Roman" w:cs="Times New Roman"/>
          <w:sz w:val="24"/>
          <w:szCs w:val="24"/>
        </w:rPr>
        <w:t>4.1</w:t>
      </w:r>
      <w:r w:rsidR="00D704B3">
        <w:rPr>
          <w:rFonts w:ascii="Times New Roman" w:hAnsi="Times New Roman" w:cs="Times New Roman"/>
          <w:sz w:val="24"/>
          <w:szCs w:val="24"/>
        </w:rPr>
        <w:t>0</w:t>
      </w:r>
      <w:r w:rsidRPr="004E7F8D">
        <w:rPr>
          <w:rFonts w:ascii="Times New Roman" w:hAnsi="Times New Roman" w:cs="Times New Roman"/>
          <w:sz w:val="24"/>
          <w:szCs w:val="24"/>
        </w:rPr>
        <w:t xml:space="preserve">. В случае оказания услуг и выполнения работ по содержанию и ремонту общего имущества в Многоквартирном доме, указанных в Перечне услуг и работ по содержанию общего имущества в Многоквартирном доме </w:t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\l "P217" \o "10.5.4. Перечень услуг и работ по содержанию общего имущества в Многоквартирном доме на ___ л. (Приложение N _____)." \h</w:instrText>
      </w:r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. 10.5.</w:t>
      </w:r>
      <w:r w:rsidR="00DC540A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14724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F8D">
        <w:rPr>
          <w:rFonts w:ascii="Times New Roman" w:hAnsi="Times New Roman" w:cs="Times New Roman"/>
          <w:sz w:val="24"/>
          <w:szCs w:val="24"/>
        </w:rPr>
        <w:t xml:space="preserve">настоящего Договора),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и </w:t>
      </w:r>
      <w:hyperlink r:id="rId17" w:tooltip="Постановление Правительства РФ от 13.08.2006 N 491 (ред. от 14.09.2024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 w:rsidRPr="004E7F8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E7F8D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В случае исправления выявленных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может быть включена в плату за содержание и ремонт общего имущества в размере, пропорциональном площади занимаемого помещения, в следующих месяцах при уведомлении Собственника.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4.1</w:t>
      </w:r>
      <w:r w:rsidR="00D704B3">
        <w:rPr>
          <w:rFonts w:ascii="Times New Roman" w:hAnsi="Times New Roman" w:cs="Times New Roman"/>
          <w:sz w:val="24"/>
          <w:szCs w:val="24"/>
        </w:rPr>
        <w:t>1</w:t>
      </w:r>
      <w:r w:rsidRPr="004E7F8D">
        <w:rPr>
          <w:rFonts w:ascii="Times New Roman" w:hAnsi="Times New Roman" w:cs="Times New Roman"/>
          <w:sz w:val="24"/>
          <w:szCs w:val="24"/>
        </w:rPr>
        <w:t>. Заявление об изменении размера платы может быть направлено Собственником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4.1</w:t>
      </w:r>
      <w:r w:rsidR="00D704B3">
        <w:rPr>
          <w:rFonts w:ascii="Times New Roman" w:hAnsi="Times New Roman" w:cs="Times New Roman"/>
          <w:sz w:val="24"/>
          <w:szCs w:val="24"/>
        </w:rPr>
        <w:t>2</w:t>
      </w:r>
      <w:r w:rsidRPr="004E7F8D">
        <w:rPr>
          <w:rFonts w:ascii="Times New Roman" w:hAnsi="Times New Roman" w:cs="Times New Roman"/>
          <w:sz w:val="24"/>
          <w:szCs w:val="24"/>
        </w:rPr>
        <w:t xml:space="preserve">. Собственник не вправе требовать изменения размера платы, если оказание услуг и выполнение работ ненадлежащего качества и (или) с перерывами,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4.1</w:t>
      </w:r>
      <w:r w:rsidR="00D704B3">
        <w:rPr>
          <w:rFonts w:ascii="Times New Roman" w:hAnsi="Times New Roman" w:cs="Times New Roman"/>
          <w:sz w:val="24"/>
          <w:szCs w:val="24"/>
        </w:rPr>
        <w:t>3</w:t>
      </w:r>
      <w:r w:rsidRPr="004E7F8D">
        <w:rPr>
          <w:rFonts w:ascii="Times New Roman" w:hAnsi="Times New Roman" w:cs="Times New Roman"/>
          <w:sz w:val="24"/>
          <w:szCs w:val="24"/>
        </w:rPr>
        <w:t>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0"/>
      <w:bookmarkEnd w:id="11"/>
      <w:r>
        <w:rPr>
          <w:rFonts w:ascii="Times New Roman" w:hAnsi="Times New Roman" w:cs="Times New Roman"/>
          <w:sz w:val="24"/>
          <w:szCs w:val="24"/>
        </w:rPr>
        <w:t>4.14</w:t>
      </w:r>
      <w:r w:rsidR="004E7F8D" w:rsidRPr="004E7F8D">
        <w:rPr>
          <w:rFonts w:ascii="Times New Roman" w:hAnsi="Times New Roman" w:cs="Times New Roman"/>
          <w:sz w:val="24"/>
          <w:szCs w:val="24"/>
        </w:rPr>
        <w:t>.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ремонта, если иное не предусмотрено действующим законодательством.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4E7F8D" w:rsidRPr="004E7F8D">
        <w:rPr>
          <w:rFonts w:ascii="Times New Roman" w:hAnsi="Times New Roman" w:cs="Times New Roman"/>
          <w:sz w:val="24"/>
          <w:szCs w:val="24"/>
        </w:rPr>
        <w:t>.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4E7F8D" w:rsidRPr="004E7F8D">
        <w:rPr>
          <w:rFonts w:ascii="Times New Roman" w:hAnsi="Times New Roman" w:cs="Times New Roman"/>
          <w:sz w:val="24"/>
          <w:szCs w:val="24"/>
        </w:rPr>
        <w:t>. Услуги Управляющей организации, не предусмотренные настоящим Договором, оказываются за отдельную плату по взаимному соглашению Сторон.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5.2.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непредоставленных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 xml:space="preserve"> (невыполненных) или некачественно предоставленных (выполненных) соответствующих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1"/>
      <w:bookmarkEnd w:id="12"/>
      <w:r>
        <w:rPr>
          <w:rFonts w:ascii="Times New Roman" w:hAnsi="Times New Roman" w:cs="Times New Roman"/>
          <w:sz w:val="24"/>
          <w:szCs w:val="24"/>
        </w:rPr>
        <w:t>5.3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. В случае несвоевременного и (или) неполного внесения платы за помещение, в том числе и при выявлении фактов, указанных </w:t>
      </w:r>
      <w:r w:rsidR="004E7F8D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62" w:tooltip="5.5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">
        <w:r w:rsidR="004E7F8D"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5.</w:t>
        </w:r>
      </w:hyperlink>
      <w:r w:rsidR="00514724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E7F8D"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Договора, Собственник обязан уплатить Управляющей организации пени в размере и в порядке, установленных </w:t>
      </w:r>
      <w:hyperlink r:id="rId18" w:tooltip="&quot;Жилищный кодекс Российской Федерации&quot; от 29.12.2004 N 188-ФЗ (ред. от 08.08.2024) (с изм. и доп., вступ. в силу с 01.09.2024) {КонсультантПлюс}">
        <w:r w:rsidR="004E7F8D" w:rsidRPr="004E7F8D">
          <w:rPr>
            <w:rFonts w:ascii="Times New Roman" w:hAnsi="Times New Roman" w:cs="Times New Roman"/>
            <w:color w:val="0000FF"/>
            <w:sz w:val="24"/>
            <w:szCs w:val="24"/>
          </w:rPr>
          <w:t>п. 14 ст. 155</w:t>
        </w:r>
      </w:hyperlink>
      <w:r w:rsidR="004E7F8D" w:rsidRPr="004E7F8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 настоящим Договором.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2"/>
      <w:bookmarkEnd w:id="13"/>
      <w:r>
        <w:rPr>
          <w:rFonts w:ascii="Times New Roman" w:hAnsi="Times New Roman" w:cs="Times New Roman"/>
          <w:sz w:val="24"/>
          <w:szCs w:val="24"/>
        </w:rPr>
        <w:t>5.4</w:t>
      </w:r>
      <w:r w:rsidR="004E7F8D" w:rsidRPr="004E7F8D">
        <w:rPr>
          <w:rFonts w:ascii="Times New Roman" w:hAnsi="Times New Roman" w:cs="Times New Roman"/>
          <w:sz w:val="24"/>
          <w:szCs w:val="24"/>
        </w:rPr>
        <w:t>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Управляющая организация вправе обратиться в суд с иском о взыскании с Собственника реального ущерба.</w:t>
      </w:r>
    </w:p>
    <w:p w:rsidR="004E7F8D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E7F8D" w:rsidRPr="004E7F8D">
        <w:rPr>
          <w:rFonts w:ascii="Times New Roman" w:hAnsi="Times New Roman" w:cs="Times New Roman"/>
          <w:sz w:val="24"/>
          <w:szCs w:val="24"/>
        </w:rPr>
        <w:t>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6. Осуществление контроля за выполнением Управляющей</w:t>
      </w: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lastRenderedPageBreak/>
        <w:t>организацией ее обязательств по договору управления</w:t>
      </w: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и порядок регистрации факта нарушения условий</w:t>
      </w:r>
    </w:p>
    <w:p w:rsidR="004E7F8D" w:rsidRPr="004E7F8D" w:rsidRDefault="004E7F8D" w:rsidP="004E7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настоящего Договора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6.1. Контроль над деятельностью Управляющей организации в части исполнения настоящего Договора осуществляется Собственником помещений или доверенным им лицом в соответствии с его полномочиями путем: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получения от ответственных лиц Управляющей организации не позднее 5 (пяти)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- составления актов о нарушении условий Договора в соответствии с </w:t>
      </w:r>
      <w:r w:rsidRPr="00514724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w:anchor="P177" w:tooltip="6.2. В случаях:"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п. 6.2</w:t>
        </w:r>
      </w:hyperlink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84" w:tooltip="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">
        <w:r w:rsidRPr="00514724">
          <w:rPr>
            <w:rFonts w:ascii="Times New Roman" w:hAnsi="Times New Roman" w:cs="Times New Roman"/>
            <w:color w:val="000000" w:themeColor="text1"/>
            <w:sz w:val="24"/>
            <w:szCs w:val="24"/>
          </w:rPr>
          <w:t>6.5</w:t>
        </w:r>
      </w:hyperlink>
      <w:r w:rsidRPr="0051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724">
        <w:rPr>
          <w:rFonts w:ascii="Times New Roman" w:hAnsi="Times New Roman" w:cs="Times New Roman"/>
          <w:sz w:val="24"/>
          <w:szCs w:val="24"/>
        </w:rPr>
        <w:t>наст</w:t>
      </w:r>
      <w:r w:rsidRPr="004E7F8D">
        <w:rPr>
          <w:rFonts w:ascii="Times New Roman" w:hAnsi="Times New Roman" w:cs="Times New Roman"/>
          <w:sz w:val="24"/>
          <w:szCs w:val="24"/>
        </w:rPr>
        <w:t>оящего Договора;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4E7F8D">
        <w:rPr>
          <w:rFonts w:ascii="Times New Roman" w:hAnsi="Times New Roman" w:cs="Times New Roman"/>
          <w:sz w:val="24"/>
          <w:szCs w:val="24"/>
        </w:rPr>
        <w:t>нереагированию</w:t>
      </w:r>
      <w:proofErr w:type="spellEnd"/>
      <w:r w:rsidRPr="004E7F8D">
        <w:rPr>
          <w:rFonts w:ascii="Times New Roman" w:hAnsi="Times New Roman" w:cs="Times New Roman"/>
          <w:sz w:val="24"/>
          <w:szCs w:val="24"/>
        </w:rPr>
        <w:t xml:space="preserve">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обращения в органы, осуществляющие государственный контроль над использованием и сохранностью жилищного фонда, его соответствием установленным требованиям, для административного воздействия, обращения в другие инстанции согласно действующему законодательству Российской Федерации.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7"/>
      <w:bookmarkEnd w:id="14"/>
      <w:r w:rsidRPr="004E7F8D">
        <w:rPr>
          <w:rFonts w:ascii="Times New Roman" w:hAnsi="Times New Roman" w:cs="Times New Roman"/>
          <w:sz w:val="24"/>
          <w:szCs w:val="24"/>
        </w:rPr>
        <w:t>6.2. В случаях: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нарушения качества услуг и работ по содержанию и ремонту общего имущества в Многоквартирном доме,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дома;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- неправомерных действий Собственника по требованию любой из Сторон Договора составляется акт о нарушении условий Договора.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6.3. Акт составляется комиссией, которая должна состоять не менее, чем из трех человек, включая представителей Управляющей организации (обязательно), Собственника,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4"/>
      <w:bookmarkEnd w:id="15"/>
      <w:r w:rsidRPr="004E7F8D">
        <w:rPr>
          <w:rFonts w:ascii="Times New Roman" w:hAnsi="Times New Roman" w:cs="Times New Roman"/>
          <w:sz w:val="24"/>
          <w:szCs w:val="24"/>
        </w:rPr>
        <w:t xml:space="preserve"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под расписку.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7.1. Настоящий Договор может быть расторгнут по основаниям и в порядке, которые предусмотрены действующим законодательством Российской Федерации.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7.2.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7.3.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7.4.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7.5. Изменение условий настоящего Договора осуществляется в порядке, предусмотренном жилищным и гражданским законодательством Российской Федерации.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законодательством Российской Федерации.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9. Форс-мажор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9.1.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9.2. Если обстоятельства непреодолимой силы дейс</w:t>
      </w:r>
      <w:r w:rsidR="003F589B">
        <w:rPr>
          <w:rFonts w:ascii="Times New Roman" w:hAnsi="Times New Roman" w:cs="Times New Roman"/>
          <w:sz w:val="24"/>
          <w:szCs w:val="24"/>
        </w:rPr>
        <w:t>твуют в течение более 2-х месяцев</w:t>
      </w:r>
      <w:r w:rsidRPr="004E7F8D">
        <w:rPr>
          <w:rFonts w:ascii="Times New Roman" w:hAnsi="Times New Roman" w:cs="Times New Roman"/>
          <w:sz w:val="24"/>
          <w:szCs w:val="24"/>
        </w:rPr>
        <w:t>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 xml:space="preserve">9.3. Сторона, оказавшаяся не в состоянии выполнить свои обязательства по Договору, обязана незамедлительно известить другую Сторону о наступлении или </w:t>
      </w:r>
      <w:r w:rsidRPr="004E7F8D">
        <w:rPr>
          <w:rFonts w:ascii="Times New Roman" w:hAnsi="Times New Roman" w:cs="Times New Roman"/>
          <w:sz w:val="24"/>
          <w:szCs w:val="24"/>
        </w:rPr>
        <w:lastRenderedPageBreak/>
        <w:t>прекращении действия обстоятельств, препятствующих выполнению этих обязательств.</w:t>
      </w:r>
    </w:p>
    <w:p w:rsid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4B3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4B3" w:rsidRPr="004E7F8D" w:rsidRDefault="00D704B3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8D" w:rsidRPr="004E7F8D" w:rsidRDefault="003F589B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заключен на 3</w:t>
      </w:r>
      <w:r w:rsidR="004E7F8D" w:rsidRPr="004E7F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4E7F8D" w:rsidRPr="004E7F8D">
        <w:rPr>
          <w:rFonts w:ascii="Times New Roman" w:hAnsi="Times New Roman" w:cs="Times New Roman"/>
          <w:sz w:val="24"/>
          <w:szCs w:val="24"/>
        </w:rPr>
        <w:t>) год(а).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10.2.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10.3. Во всем остальном, что не предусмотрено в настоящем Договоре, Стороны руководствуются действующим законодательством Российской Федерации.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10.4. Настоящий Договор составлен в двух экземплярах по одному для каждой из Сторон. Оба экземпляра идентичны и имеют одинаковую юридическую силу.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10.5. Приложения, являющиеся неотъемлемой частью настоящего Договора: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10.5.1. Состав и состояние общего имущества в Многоквартирном доме по адресу: __________________________ на ____ л. (Приложение N _____).</w:t>
      </w:r>
    </w:p>
    <w:p w:rsidR="004E7F8D" w:rsidRPr="004E7F8D" w:rsidRDefault="00FA79E0" w:rsidP="003F5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15"/>
      <w:bookmarkEnd w:id="16"/>
      <w:r>
        <w:rPr>
          <w:rFonts w:ascii="Times New Roman" w:hAnsi="Times New Roman" w:cs="Times New Roman"/>
          <w:sz w:val="24"/>
          <w:szCs w:val="24"/>
        </w:rPr>
        <w:t>10.5.2</w:t>
      </w:r>
      <w:r w:rsidR="004E7F8D" w:rsidRPr="004E7F8D">
        <w:rPr>
          <w:rFonts w:ascii="Times New Roman" w:hAnsi="Times New Roman" w:cs="Times New Roman"/>
          <w:sz w:val="24"/>
          <w:szCs w:val="24"/>
        </w:rPr>
        <w:t>. Перечень услуг и работ по содержанию общего имущества в Многоквартирном доме на ___ л. (Приложение N _____).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8"/>
      <w:bookmarkStart w:id="18" w:name="P219"/>
      <w:bookmarkEnd w:id="17"/>
      <w:bookmarkEnd w:id="18"/>
    </w:p>
    <w:p w:rsidR="004E7F8D" w:rsidRPr="004E7F8D" w:rsidRDefault="004E7F8D" w:rsidP="004E7F8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F8D">
        <w:rPr>
          <w:rFonts w:ascii="Times New Roman" w:hAnsi="Times New Roman" w:cs="Times New Roman"/>
          <w:sz w:val="24"/>
          <w:szCs w:val="24"/>
        </w:rPr>
        <w:t>11. Адреса, реквизиты и подписи Сторон</w:t>
      </w:r>
    </w:p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 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________________________ (Ф.И.О.)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Адрес: _________________________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ОГРН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Телефон: __________ 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Счет ___________________________</w:t>
            </w:r>
          </w:p>
        </w:tc>
      </w:tr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8D" w:rsidRPr="004E7F8D" w:rsidRDefault="004E7F8D" w:rsidP="004E7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4E7F8D" w:rsidRPr="004E7F8D" w:rsidTr="003164B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 (подпись) / __________ 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E7F8D" w:rsidRPr="004E7F8D" w:rsidRDefault="004E7F8D" w:rsidP="0031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D">
              <w:rPr>
                <w:rFonts w:ascii="Times New Roman" w:hAnsi="Times New Roman" w:cs="Times New Roman"/>
                <w:sz w:val="24"/>
                <w:szCs w:val="24"/>
              </w:rPr>
              <w:t>_______ (подпись) / ________ (Ф.И.О.)</w:t>
            </w:r>
          </w:p>
        </w:tc>
      </w:tr>
    </w:tbl>
    <w:p w:rsidR="006A445C" w:rsidRDefault="006A445C"/>
    <w:sectPr w:rsidR="006A445C" w:rsidSect="006A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F8D"/>
    <w:rsid w:val="00141B6E"/>
    <w:rsid w:val="001919AB"/>
    <w:rsid w:val="002848C5"/>
    <w:rsid w:val="003F589B"/>
    <w:rsid w:val="004E7F8D"/>
    <w:rsid w:val="00514724"/>
    <w:rsid w:val="00556D69"/>
    <w:rsid w:val="005A7E06"/>
    <w:rsid w:val="005B4F0A"/>
    <w:rsid w:val="006A445C"/>
    <w:rsid w:val="007C4EDA"/>
    <w:rsid w:val="008235D9"/>
    <w:rsid w:val="008B18E2"/>
    <w:rsid w:val="008E728F"/>
    <w:rsid w:val="00A4530B"/>
    <w:rsid w:val="00A73F01"/>
    <w:rsid w:val="00A95FE3"/>
    <w:rsid w:val="00D53DD2"/>
    <w:rsid w:val="00D704B3"/>
    <w:rsid w:val="00DC540A"/>
    <w:rsid w:val="00E36F3D"/>
    <w:rsid w:val="00FA466E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1048"/>
  <w15:docId w15:val="{09B9D6E3-A699-4BA1-A3D9-CCAF48F7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8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F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49&amp;dst=100211" TargetMode="External"/><Relationship Id="rId13" Type="http://schemas.openxmlformats.org/officeDocument/2006/relationships/hyperlink" Target="https://login.consultant.ru/link/?req=doc&amp;base=LAW&amp;n=466787&amp;dst=100274" TargetMode="External"/><Relationship Id="rId18" Type="http://schemas.openxmlformats.org/officeDocument/2006/relationships/hyperlink" Target="https://login.consultant.ru/link/?req=doc&amp;base=LAW&amp;n=466787&amp;dst=6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6149&amp;dst=100021" TargetMode="External"/><Relationship Id="rId12" Type="http://schemas.openxmlformats.org/officeDocument/2006/relationships/hyperlink" Target="https://login.consultant.ru/link/?req=doc&amp;base=LAW&amp;n=482692&amp;dst=101468" TargetMode="External"/><Relationship Id="rId17" Type="http://schemas.openxmlformats.org/officeDocument/2006/relationships/hyperlink" Target="https://login.consultant.ru/link/?req=doc&amp;base=LAW&amp;n=486149&amp;dst=100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6149&amp;dst=1002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" TargetMode="External"/><Relationship Id="rId11" Type="http://schemas.openxmlformats.org/officeDocument/2006/relationships/hyperlink" Target="https://login.consultant.ru/link/?req=doc&amp;base=LAW&amp;n=482692&amp;dst=101309" TargetMode="External"/><Relationship Id="rId5" Type="http://schemas.openxmlformats.org/officeDocument/2006/relationships/hyperlink" Target="https://login.consultant.ru/link/?req=doc&amp;base=LAW&amp;n=482692" TargetMode="External"/><Relationship Id="rId15" Type="http://schemas.openxmlformats.org/officeDocument/2006/relationships/hyperlink" Target="https://login.consultant.ru/link/?req=doc&amp;base=LAW&amp;n=486149&amp;dst=100021" TargetMode="External"/><Relationship Id="rId10" Type="http://schemas.openxmlformats.org/officeDocument/2006/relationships/hyperlink" Target="https://login.consultant.ru/link/?req=doc&amp;base=LAW&amp;n=466787&amp;dst=10091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66787&amp;dst=743" TargetMode="External"/><Relationship Id="rId14" Type="http://schemas.openxmlformats.org/officeDocument/2006/relationships/hyperlink" Target="https://login.consultant.ru/link/?req=doc&amp;base=LAW&amp;n=466787&amp;dst=10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Бянкина_1</dc:creator>
  <cp:keywords/>
  <dc:description/>
  <cp:lastModifiedBy>Аршина </cp:lastModifiedBy>
  <cp:revision>19</cp:revision>
  <cp:lastPrinted>2025-07-21T09:10:00Z</cp:lastPrinted>
  <dcterms:created xsi:type="dcterms:W3CDTF">2025-01-31T08:59:00Z</dcterms:created>
  <dcterms:modified xsi:type="dcterms:W3CDTF">2025-07-22T02:19:00Z</dcterms:modified>
</cp:coreProperties>
</file>